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885" w:rsidRPr="00446EC9" w:rsidRDefault="00734101" w:rsidP="00446EC9">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eastAsia="en-GB"/>
        </w:rPr>
      </w:pPr>
      <w:r w:rsidRPr="00446EC9">
        <w:rPr>
          <w:rFonts w:ascii="Times New Roman" w:eastAsia="Times New Roman" w:hAnsi="Times New Roman" w:cs="Times New Roman"/>
          <w:b/>
          <w:bCs/>
          <w:sz w:val="36"/>
          <w:szCs w:val="36"/>
          <w:u w:val="single"/>
          <w:lang w:eastAsia="en-GB"/>
        </w:rPr>
        <w:t>Dental Anatomy</w:t>
      </w:r>
    </w:p>
    <w:p w:rsidR="00E9576F" w:rsidRPr="002C7D58" w:rsidRDefault="003A6AB0" w:rsidP="00446EC9">
      <w:pPr>
        <w:jc w:val="both"/>
        <w:rPr>
          <w:rFonts w:ascii="Times New Roman" w:hAnsi="Times New Roman" w:cs="Times New Roman"/>
          <w:sz w:val="24"/>
          <w:szCs w:val="24"/>
        </w:rPr>
      </w:pPr>
      <w:r w:rsidRPr="002C7D58">
        <w:rPr>
          <w:rFonts w:ascii="Times New Roman" w:hAnsi="Times New Roman" w:cs="Times New Roman"/>
          <w:sz w:val="24"/>
          <w:szCs w:val="24"/>
        </w:rPr>
        <w:t>The</w:t>
      </w:r>
      <w:r w:rsidR="00734101" w:rsidRPr="002C7D58">
        <w:rPr>
          <w:rFonts w:ascii="Times New Roman" w:hAnsi="Times New Roman" w:cs="Times New Roman"/>
          <w:sz w:val="24"/>
          <w:szCs w:val="24"/>
        </w:rPr>
        <w:t xml:space="preserve"> missions</w:t>
      </w:r>
      <w:r w:rsidRPr="002C7D58">
        <w:rPr>
          <w:rFonts w:ascii="Times New Roman" w:hAnsi="Times New Roman" w:cs="Times New Roman"/>
          <w:sz w:val="24"/>
          <w:szCs w:val="24"/>
        </w:rPr>
        <w:t xml:space="preserve"> of</w:t>
      </w:r>
      <w:r w:rsidR="00734101" w:rsidRPr="002C7D58">
        <w:rPr>
          <w:rFonts w:ascii="Times New Roman" w:hAnsi="Times New Roman" w:cs="Times New Roman"/>
          <w:sz w:val="24"/>
          <w:szCs w:val="24"/>
        </w:rPr>
        <w:t xml:space="preserve"> </w:t>
      </w:r>
      <w:r w:rsidRPr="002C7D58">
        <w:rPr>
          <w:rFonts w:ascii="Times New Roman" w:hAnsi="Times New Roman" w:cs="Times New Roman"/>
          <w:sz w:val="24"/>
          <w:szCs w:val="24"/>
        </w:rPr>
        <w:t>Dental Anatomy</w:t>
      </w:r>
      <w:r w:rsidR="00E9576F" w:rsidRPr="002C7D58">
        <w:rPr>
          <w:rFonts w:ascii="Times New Roman" w:hAnsi="Times New Roman" w:cs="Times New Roman"/>
          <w:sz w:val="24"/>
          <w:szCs w:val="24"/>
        </w:rPr>
        <w:t xml:space="preserve"> are educating individ</w:t>
      </w:r>
      <w:r w:rsidRPr="002C7D58">
        <w:rPr>
          <w:rFonts w:ascii="Times New Roman" w:hAnsi="Times New Roman" w:cs="Times New Roman"/>
          <w:sz w:val="24"/>
          <w:szCs w:val="24"/>
        </w:rPr>
        <w:t xml:space="preserve">uals who are going to be </w:t>
      </w:r>
      <w:r w:rsidR="00E9576F" w:rsidRPr="002C7D58">
        <w:rPr>
          <w:rFonts w:ascii="Times New Roman" w:hAnsi="Times New Roman" w:cs="Times New Roman"/>
          <w:sz w:val="24"/>
          <w:szCs w:val="24"/>
        </w:rPr>
        <w:t>dentists; creating systems for</w:t>
      </w:r>
      <w:r w:rsidRPr="002C7D58">
        <w:rPr>
          <w:rFonts w:ascii="Times New Roman" w:hAnsi="Times New Roman" w:cs="Times New Roman"/>
          <w:sz w:val="24"/>
          <w:szCs w:val="24"/>
        </w:rPr>
        <w:t xml:space="preserve"> basic, clinical and</w:t>
      </w:r>
      <w:r w:rsidR="00E9576F" w:rsidRPr="002C7D58">
        <w:rPr>
          <w:rFonts w:ascii="Times New Roman" w:hAnsi="Times New Roman" w:cs="Times New Roman"/>
          <w:sz w:val="24"/>
          <w:szCs w:val="24"/>
        </w:rPr>
        <w:t xml:space="preserve"> research studies in the </w:t>
      </w:r>
      <w:r w:rsidRPr="002C7D58">
        <w:rPr>
          <w:rFonts w:ascii="Times New Roman" w:hAnsi="Times New Roman" w:cs="Times New Roman"/>
          <w:sz w:val="24"/>
          <w:szCs w:val="24"/>
        </w:rPr>
        <w:t xml:space="preserve">dental, </w:t>
      </w:r>
      <w:r w:rsidR="00E9576F" w:rsidRPr="002C7D58">
        <w:rPr>
          <w:rFonts w:ascii="Times New Roman" w:hAnsi="Times New Roman" w:cs="Times New Roman"/>
          <w:sz w:val="24"/>
          <w:szCs w:val="24"/>
        </w:rPr>
        <w:t xml:space="preserve">medical care and life sciences fields; fostering the development of sophisticated experts in </w:t>
      </w:r>
      <w:r w:rsidRPr="002C7D58">
        <w:rPr>
          <w:rFonts w:ascii="Times New Roman" w:hAnsi="Times New Roman" w:cs="Times New Roman"/>
          <w:sz w:val="24"/>
          <w:szCs w:val="24"/>
        </w:rPr>
        <w:t xml:space="preserve">dental </w:t>
      </w:r>
      <w:r w:rsidR="00E9576F" w:rsidRPr="002C7D58">
        <w:rPr>
          <w:rFonts w:ascii="Times New Roman" w:hAnsi="Times New Roman" w:cs="Times New Roman"/>
          <w:sz w:val="24"/>
          <w:szCs w:val="24"/>
        </w:rPr>
        <w:t>research fields;</w:t>
      </w:r>
      <w:r w:rsidR="00F76E48" w:rsidRPr="002C7D58">
        <w:rPr>
          <w:rFonts w:ascii="Times New Roman" w:eastAsia="Times New Roman" w:hAnsi="Times New Roman" w:cs="Times New Roman"/>
          <w:sz w:val="24"/>
          <w:szCs w:val="24"/>
          <w:lang w:eastAsia="en-GB"/>
        </w:rPr>
        <w:t xml:space="preserve"> and providing dental knowledge of the teeth, the jaw and the mouth </w:t>
      </w:r>
      <w:r w:rsidR="00E9576F" w:rsidRPr="002C7D58">
        <w:rPr>
          <w:rFonts w:ascii="Times New Roman" w:hAnsi="Times New Roman" w:cs="Times New Roman"/>
          <w:sz w:val="24"/>
          <w:szCs w:val="24"/>
        </w:rPr>
        <w:t>and making contributions towards society and humanity through these efforts.</w:t>
      </w:r>
      <w:r w:rsidR="00C40CD2" w:rsidRPr="002C7D58">
        <w:rPr>
          <w:rFonts w:ascii="Times New Roman" w:eastAsia="Times New Roman" w:hAnsi="Times New Roman" w:cs="Times New Roman"/>
          <w:sz w:val="24"/>
          <w:szCs w:val="24"/>
          <w:lang w:eastAsia="en-GB"/>
        </w:rPr>
        <w:t xml:space="preserve"> We execute practical course to make students understand ethics as dental students to be bright future dentist</w:t>
      </w:r>
      <w:r w:rsidR="00643AA3" w:rsidRPr="002C7D58">
        <w:rPr>
          <w:rFonts w:ascii="Times New Roman" w:eastAsia="Times New Roman" w:hAnsi="Times New Roman" w:cs="Times New Roman"/>
          <w:sz w:val="24"/>
          <w:szCs w:val="24"/>
          <w:lang w:eastAsia="en-GB"/>
        </w:rPr>
        <w:t>.</w:t>
      </w:r>
    </w:p>
    <w:p w:rsidR="00FD6D05" w:rsidRPr="002C7D58" w:rsidRDefault="00FD6D05" w:rsidP="00FD6D05">
      <w:pPr>
        <w:pStyle w:val="Heading4"/>
        <w:rPr>
          <w:rFonts w:ascii="Times New Roman" w:hAnsi="Times New Roman" w:cs="Times New Roman"/>
          <w:i w:val="0"/>
          <w:color w:val="FF0000"/>
          <w:sz w:val="28"/>
          <w:szCs w:val="28"/>
          <w:u w:val="single"/>
        </w:rPr>
      </w:pPr>
      <w:bookmarkStart w:id="0" w:name="02"/>
      <w:bookmarkEnd w:id="0"/>
      <w:r w:rsidRPr="002C7D58">
        <w:rPr>
          <w:rFonts w:ascii="Times New Roman" w:hAnsi="Times New Roman" w:cs="Times New Roman"/>
          <w:i w:val="0"/>
          <w:color w:val="FF0000"/>
          <w:sz w:val="28"/>
          <w:szCs w:val="28"/>
          <w:u w:val="single"/>
        </w:rPr>
        <w:t>DESCRIPTION</w:t>
      </w:r>
    </w:p>
    <w:p w:rsidR="009E33F2" w:rsidRDefault="00F76E48" w:rsidP="00FD6D05">
      <w:pPr>
        <w:pStyle w:val="NormalWeb"/>
        <w:jc w:val="both"/>
      </w:pPr>
      <w:r>
        <w:t>Dental</w:t>
      </w:r>
      <w:r w:rsidR="00FD6D05">
        <w:t xml:space="preserve"> </w:t>
      </w:r>
      <w:r>
        <w:t xml:space="preserve">Anatomy </w:t>
      </w:r>
      <w:r w:rsidR="00FD6D05">
        <w:t>is a foundation course in dentistry which is taught during the first year. The course consists of four components</w:t>
      </w:r>
      <w:r w:rsidR="009E33F2">
        <w:t xml:space="preserve"> including</w:t>
      </w:r>
    </w:p>
    <w:p w:rsidR="009E33F2" w:rsidRDefault="009E33F2" w:rsidP="009E33F2">
      <w:pPr>
        <w:pStyle w:val="NormalWeb"/>
        <w:numPr>
          <w:ilvl w:val="0"/>
          <w:numId w:val="10"/>
        </w:numPr>
        <w:jc w:val="both"/>
      </w:pPr>
      <w:r>
        <w:t>Oral Histology</w:t>
      </w:r>
    </w:p>
    <w:p w:rsidR="009E33F2" w:rsidRDefault="009E33F2" w:rsidP="009E33F2">
      <w:pPr>
        <w:pStyle w:val="NormalWeb"/>
        <w:numPr>
          <w:ilvl w:val="0"/>
          <w:numId w:val="10"/>
        </w:numPr>
        <w:jc w:val="both"/>
      </w:pPr>
      <w:r>
        <w:t>Oral Anatomy</w:t>
      </w:r>
    </w:p>
    <w:p w:rsidR="009E33F2" w:rsidRDefault="009E33F2" w:rsidP="009E33F2">
      <w:pPr>
        <w:pStyle w:val="NormalWeb"/>
        <w:numPr>
          <w:ilvl w:val="0"/>
          <w:numId w:val="10"/>
        </w:numPr>
        <w:jc w:val="both"/>
      </w:pPr>
      <w:r>
        <w:t>Oral Physiology and</w:t>
      </w:r>
    </w:p>
    <w:p w:rsidR="009E33F2" w:rsidRDefault="009E33F2" w:rsidP="009E33F2">
      <w:pPr>
        <w:pStyle w:val="NormalWeb"/>
        <w:numPr>
          <w:ilvl w:val="0"/>
          <w:numId w:val="10"/>
        </w:numPr>
        <w:jc w:val="both"/>
      </w:pPr>
      <w:r>
        <w:t>Tooth Morphology</w:t>
      </w:r>
    </w:p>
    <w:p w:rsidR="00205CED" w:rsidRDefault="00F76E48" w:rsidP="009E33F2">
      <w:pPr>
        <w:pStyle w:val="NormalWeb"/>
        <w:jc w:val="both"/>
      </w:pPr>
      <w:r>
        <w:t>Dental anatomy</w:t>
      </w:r>
      <w:r w:rsidR="00FD6D05">
        <w:t xml:space="preserve"> includes the study of development, structure and function of oral cavity (mouth). The course begins with an introduction to the structure and development of teeth. This will be followed by detailed study of the tooth and supporting structures of the tooth. Also included in the course are stud</w:t>
      </w:r>
      <w:r w:rsidR="009E33F2">
        <w:t>y of the related oral tissues (Oral Mucosa, Salivary Glands &amp; Temporomandibular J</w:t>
      </w:r>
      <w:r w:rsidR="00FD6D05">
        <w:t>oint) and relevant physiology of oral cavity</w:t>
      </w:r>
      <w:r w:rsidR="003038DA">
        <w:t>. There are two</w:t>
      </w:r>
      <w:r w:rsidR="00FD6D05">
        <w:t xml:space="preserve"> lectures scheduled every week on the subject and each lecture is followed by a </w:t>
      </w:r>
      <w:r w:rsidR="00FD6D05" w:rsidRPr="00205CED">
        <w:t>practical session</w:t>
      </w:r>
      <w:r w:rsidR="00205CED" w:rsidRPr="00205CED">
        <w:t>.</w:t>
      </w:r>
    </w:p>
    <w:p w:rsidR="00FD6D05" w:rsidRPr="00205CED" w:rsidRDefault="00FD6D05" w:rsidP="00FD6D05">
      <w:pPr>
        <w:pStyle w:val="NormalWeb"/>
        <w:jc w:val="both"/>
      </w:pPr>
      <w:r w:rsidRPr="00205CED">
        <w:t xml:space="preserve">The department collaborates with </w:t>
      </w:r>
      <w:r w:rsidR="00DD7885" w:rsidRPr="00205CED">
        <w:t xml:space="preserve">other clinical </w:t>
      </w:r>
      <w:r w:rsidR="008D6CD8">
        <w:t>and basic department of Dental Science of H</w:t>
      </w:r>
      <w:r w:rsidRPr="00205CED">
        <w:t>ealth to coordinate the school’s preclinical problem-based learning courses. With increased emphasis on active learning, faculty is challenged to develop innovative ways to present increasing amounts of information.</w:t>
      </w:r>
    </w:p>
    <w:p w:rsidR="00C40CD2" w:rsidRPr="002C7D58" w:rsidRDefault="00C40CD2" w:rsidP="00C40CD2">
      <w:pPr>
        <w:spacing w:before="100" w:beforeAutospacing="1" w:after="100" w:afterAutospacing="1" w:line="240" w:lineRule="auto"/>
        <w:outlineLvl w:val="1"/>
        <w:rPr>
          <w:rFonts w:ascii="Times New Roman" w:eastAsia="Times New Roman" w:hAnsi="Times New Roman" w:cs="Times New Roman"/>
          <w:b/>
          <w:bCs/>
          <w:color w:val="FF0000"/>
          <w:sz w:val="28"/>
          <w:szCs w:val="28"/>
          <w:u w:val="single"/>
          <w:lang w:eastAsia="en-GB"/>
        </w:rPr>
      </w:pPr>
      <w:r w:rsidRPr="002C7D58">
        <w:rPr>
          <w:rFonts w:ascii="Times New Roman" w:eastAsia="Times New Roman" w:hAnsi="Times New Roman" w:cs="Times New Roman"/>
          <w:b/>
          <w:bCs/>
          <w:color w:val="FF0000"/>
          <w:sz w:val="28"/>
          <w:szCs w:val="28"/>
          <w:u w:val="single"/>
          <w:lang w:eastAsia="en-GB"/>
        </w:rPr>
        <w:t>Lectures &amp; Courses</w:t>
      </w:r>
    </w:p>
    <w:p w:rsidR="00BB1F38" w:rsidRPr="0038042A" w:rsidRDefault="0038042A" w:rsidP="002C7D58">
      <w:pPr>
        <w:spacing w:after="100" w:afterAutospacing="1" w:line="240" w:lineRule="auto"/>
        <w:contextualSpacing/>
        <w:jc w:val="both"/>
        <w:rPr>
          <w:rFonts w:ascii="Times New Roman" w:hAnsi="Times New Roman" w:cs="Times New Roman"/>
          <w:sz w:val="24"/>
          <w:szCs w:val="24"/>
        </w:rPr>
      </w:pPr>
      <w:r w:rsidRPr="0038042A">
        <w:rPr>
          <w:rFonts w:ascii="Times New Roman" w:hAnsi="Times New Roman" w:cs="Times New Roman"/>
          <w:sz w:val="24"/>
          <w:szCs w:val="24"/>
        </w:rPr>
        <w:t>1 .</w:t>
      </w:r>
      <w:r w:rsidR="003F354C" w:rsidRPr="0038042A">
        <w:rPr>
          <w:rFonts w:ascii="Times New Roman" w:hAnsi="Times New Roman" w:cs="Times New Roman"/>
          <w:sz w:val="24"/>
          <w:szCs w:val="24"/>
        </w:rPr>
        <w:t>Morp</w:t>
      </w:r>
      <w:r w:rsidR="00BB1F38" w:rsidRPr="0038042A">
        <w:rPr>
          <w:rFonts w:ascii="Times New Roman" w:hAnsi="Times New Roman" w:cs="Times New Roman"/>
          <w:sz w:val="24"/>
          <w:szCs w:val="24"/>
        </w:rPr>
        <w:t>hology</w:t>
      </w:r>
      <w:r w:rsidR="00CA1833" w:rsidRPr="0038042A">
        <w:rPr>
          <w:rFonts w:ascii="Times New Roman" w:hAnsi="Times New Roman" w:cs="Times New Roman"/>
          <w:sz w:val="24"/>
          <w:szCs w:val="24"/>
        </w:rPr>
        <w:t xml:space="preserve"> of tooth</w:t>
      </w:r>
      <w:r w:rsidR="00BB1F38" w:rsidRPr="0038042A">
        <w:rPr>
          <w:rFonts w:ascii="Times New Roman" w:hAnsi="Times New Roman" w:cs="Times New Roman"/>
          <w:sz w:val="24"/>
          <w:szCs w:val="24"/>
        </w:rPr>
        <w:t xml:space="preserve"> </w:t>
      </w:r>
    </w:p>
    <w:p w:rsidR="00BB1F38" w:rsidRPr="0038042A" w:rsidRDefault="0038042A" w:rsidP="002C7D58">
      <w:pPr>
        <w:spacing w:after="100" w:afterAutospacing="1" w:line="240" w:lineRule="auto"/>
        <w:contextualSpacing/>
        <w:jc w:val="both"/>
        <w:rPr>
          <w:rFonts w:ascii="Times New Roman" w:hAnsi="Times New Roman" w:cs="Times New Roman"/>
          <w:sz w:val="24"/>
          <w:szCs w:val="24"/>
        </w:rPr>
      </w:pPr>
      <w:r w:rsidRPr="0038042A">
        <w:rPr>
          <w:rFonts w:ascii="Times New Roman" w:hAnsi="Times New Roman" w:cs="Times New Roman"/>
          <w:sz w:val="24"/>
          <w:szCs w:val="24"/>
        </w:rPr>
        <w:t xml:space="preserve">2. </w:t>
      </w:r>
      <w:r w:rsidR="00CA1833" w:rsidRPr="0038042A">
        <w:rPr>
          <w:rFonts w:ascii="Times New Roman" w:hAnsi="Times New Roman" w:cs="Times New Roman"/>
          <w:sz w:val="24"/>
          <w:szCs w:val="24"/>
        </w:rPr>
        <w:t>Research advancement in dentistry</w:t>
      </w:r>
    </w:p>
    <w:p w:rsidR="00BB1F38" w:rsidRPr="0038042A" w:rsidRDefault="0038042A" w:rsidP="002C7D58">
      <w:pPr>
        <w:spacing w:after="100" w:afterAutospacing="1" w:line="240" w:lineRule="auto"/>
        <w:contextualSpacing/>
        <w:jc w:val="both"/>
        <w:rPr>
          <w:rFonts w:ascii="Times New Roman" w:hAnsi="Times New Roman" w:cs="Times New Roman"/>
          <w:sz w:val="24"/>
          <w:szCs w:val="24"/>
        </w:rPr>
      </w:pPr>
      <w:r w:rsidRPr="0038042A">
        <w:rPr>
          <w:rFonts w:ascii="Times New Roman" w:hAnsi="Times New Roman" w:cs="Times New Roman"/>
          <w:sz w:val="24"/>
          <w:szCs w:val="24"/>
        </w:rPr>
        <w:t xml:space="preserve">3. </w:t>
      </w:r>
      <w:r w:rsidR="00CA1833" w:rsidRPr="0038042A">
        <w:rPr>
          <w:rFonts w:ascii="Times New Roman" w:hAnsi="Times New Roman" w:cs="Times New Roman"/>
          <w:sz w:val="24"/>
          <w:szCs w:val="24"/>
        </w:rPr>
        <w:t>Diagnosis and treatment in of dentistry</w:t>
      </w:r>
    </w:p>
    <w:p w:rsidR="00BB1F38" w:rsidRPr="00BB1F38" w:rsidRDefault="0038042A" w:rsidP="002C7D58">
      <w:pPr>
        <w:spacing w:after="100" w:afterAutospacing="1" w:line="240" w:lineRule="auto"/>
        <w:contextualSpacing/>
        <w:jc w:val="both"/>
      </w:pPr>
      <w:r w:rsidRPr="0038042A">
        <w:rPr>
          <w:rFonts w:ascii="Times New Roman" w:hAnsi="Times New Roman" w:cs="Times New Roman"/>
          <w:sz w:val="24"/>
          <w:szCs w:val="24"/>
        </w:rPr>
        <w:t xml:space="preserve">4.  </w:t>
      </w:r>
      <w:r w:rsidR="00CA1833" w:rsidRPr="0038042A">
        <w:rPr>
          <w:rFonts w:ascii="Times New Roman" w:hAnsi="Times New Roman" w:cs="Times New Roman"/>
          <w:sz w:val="24"/>
          <w:szCs w:val="24"/>
        </w:rPr>
        <w:t>Anatomy of face and oral cavity</w:t>
      </w:r>
    </w:p>
    <w:p w:rsidR="00BB1F38" w:rsidRPr="00BB1F38" w:rsidRDefault="0038042A" w:rsidP="002C7D58">
      <w:pPr>
        <w:spacing w:after="100" w:afterAutospacing="1" w:line="240" w:lineRule="auto"/>
        <w:contextualSpacing/>
        <w:jc w:val="both"/>
      </w:pPr>
      <w:r w:rsidRPr="0038042A">
        <w:rPr>
          <w:rFonts w:ascii="Times New Roman" w:eastAsia="Times New Roman" w:hAnsi="Times New Roman" w:cs="Times New Roman"/>
          <w:sz w:val="24"/>
          <w:szCs w:val="24"/>
          <w:lang w:eastAsia="en-GB"/>
        </w:rPr>
        <w:t xml:space="preserve">5. </w:t>
      </w:r>
      <w:r w:rsidR="00824DC3" w:rsidRPr="0038042A">
        <w:rPr>
          <w:rFonts w:ascii="Times New Roman" w:eastAsia="Times New Roman" w:hAnsi="Times New Roman" w:cs="Times New Roman"/>
          <w:sz w:val="24"/>
          <w:szCs w:val="24"/>
          <w:lang w:eastAsia="en-GB"/>
        </w:rPr>
        <w:t>Structural features of mandibular condyla</w:t>
      </w:r>
      <w:r w:rsidR="00BB1F38" w:rsidRPr="0038042A">
        <w:rPr>
          <w:rFonts w:ascii="Times New Roman" w:eastAsia="Times New Roman" w:hAnsi="Times New Roman" w:cs="Times New Roman"/>
          <w:sz w:val="24"/>
          <w:szCs w:val="24"/>
          <w:lang w:eastAsia="en-GB"/>
        </w:rPr>
        <w:t>r cartilage</w:t>
      </w:r>
    </w:p>
    <w:p w:rsidR="00BB1F38" w:rsidRPr="00BB1F38" w:rsidRDefault="0038042A" w:rsidP="002C7D58">
      <w:pPr>
        <w:spacing w:after="100" w:afterAutospacing="1" w:line="240" w:lineRule="auto"/>
        <w:contextualSpacing/>
        <w:jc w:val="both"/>
      </w:pPr>
      <w:r w:rsidRPr="0038042A">
        <w:rPr>
          <w:rFonts w:ascii="Times New Roman" w:eastAsia="Times New Roman" w:hAnsi="Times New Roman" w:cs="Times New Roman"/>
          <w:sz w:val="24"/>
          <w:szCs w:val="24"/>
          <w:lang w:eastAsia="en-GB"/>
        </w:rPr>
        <w:t xml:space="preserve">6. </w:t>
      </w:r>
      <w:r w:rsidR="00824DC3" w:rsidRPr="0038042A">
        <w:rPr>
          <w:rFonts w:ascii="Times New Roman" w:eastAsia="Times New Roman" w:hAnsi="Times New Roman" w:cs="Times New Roman"/>
          <w:sz w:val="24"/>
          <w:szCs w:val="24"/>
          <w:lang w:eastAsia="en-GB"/>
        </w:rPr>
        <w:t>Mechanism of epithelial attachment of junction</w:t>
      </w:r>
      <w:r w:rsidR="00BB1F38" w:rsidRPr="0038042A">
        <w:rPr>
          <w:rFonts w:ascii="Times New Roman" w:eastAsia="Times New Roman" w:hAnsi="Times New Roman" w:cs="Times New Roman"/>
          <w:sz w:val="24"/>
          <w:szCs w:val="24"/>
          <w:lang w:eastAsia="en-GB"/>
        </w:rPr>
        <w:t>al epithelium in human gingiva</w:t>
      </w:r>
    </w:p>
    <w:p w:rsidR="00BB1F38" w:rsidRPr="00BB1F38" w:rsidRDefault="0038042A" w:rsidP="002C7D58">
      <w:pPr>
        <w:spacing w:after="100" w:afterAutospacing="1" w:line="240" w:lineRule="auto"/>
        <w:contextualSpacing/>
        <w:jc w:val="both"/>
      </w:pPr>
      <w:r w:rsidRPr="0038042A">
        <w:rPr>
          <w:rFonts w:ascii="Times New Roman" w:eastAsia="Times New Roman" w:hAnsi="Times New Roman" w:cs="Times New Roman"/>
          <w:sz w:val="24"/>
          <w:szCs w:val="24"/>
          <w:lang w:eastAsia="en-GB"/>
        </w:rPr>
        <w:t xml:space="preserve">7. </w:t>
      </w:r>
      <w:r w:rsidR="00824DC3" w:rsidRPr="0038042A">
        <w:rPr>
          <w:rFonts w:ascii="Times New Roman" w:eastAsia="Times New Roman" w:hAnsi="Times New Roman" w:cs="Times New Roman"/>
          <w:sz w:val="24"/>
          <w:szCs w:val="24"/>
          <w:lang w:eastAsia="en-GB"/>
        </w:rPr>
        <w:t>Comparative histo</w:t>
      </w:r>
      <w:r w:rsidR="00BB1F38" w:rsidRPr="0038042A">
        <w:rPr>
          <w:rFonts w:ascii="Times New Roman" w:eastAsia="Times New Roman" w:hAnsi="Times New Roman" w:cs="Times New Roman"/>
          <w:sz w:val="24"/>
          <w:szCs w:val="24"/>
          <w:lang w:eastAsia="en-GB"/>
        </w:rPr>
        <w:t>logy and embryology of teeth</w:t>
      </w:r>
    </w:p>
    <w:p w:rsidR="00BB1F38" w:rsidRPr="00BB1F38" w:rsidRDefault="0038042A" w:rsidP="002C7D58">
      <w:pPr>
        <w:spacing w:after="100" w:afterAutospacing="1" w:line="240" w:lineRule="auto"/>
        <w:contextualSpacing/>
        <w:jc w:val="both"/>
      </w:pPr>
      <w:r w:rsidRPr="0038042A">
        <w:rPr>
          <w:rFonts w:ascii="Times New Roman" w:eastAsia="Times New Roman" w:hAnsi="Times New Roman" w:cs="Times New Roman"/>
          <w:sz w:val="24"/>
          <w:szCs w:val="24"/>
          <w:lang w:eastAsia="en-GB"/>
        </w:rPr>
        <w:t xml:space="preserve">8. </w:t>
      </w:r>
      <w:r w:rsidR="00824DC3" w:rsidRPr="0038042A">
        <w:rPr>
          <w:rFonts w:ascii="Times New Roman" w:eastAsia="Times New Roman" w:hAnsi="Times New Roman" w:cs="Times New Roman"/>
          <w:sz w:val="24"/>
          <w:szCs w:val="24"/>
          <w:lang w:eastAsia="en-GB"/>
        </w:rPr>
        <w:t>Observation on the str</w:t>
      </w:r>
      <w:r w:rsidR="00BB1F38" w:rsidRPr="0038042A">
        <w:rPr>
          <w:rFonts w:ascii="Times New Roman" w:eastAsia="Times New Roman" w:hAnsi="Times New Roman" w:cs="Times New Roman"/>
          <w:sz w:val="24"/>
          <w:szCs w:val="24"/>
          <w:lang w:eastAsia="en-GB"/>
        </w:rPr>
        <w:t>uctural features of oral mucous</w:t>
      </w:r>
    </w:p>
    <w:p w:rsidR="00BB1F38" w:rsidRPr="00BB1F38" w:rsidRDefault="0038042A" w:rsidP="002C7D58">
      <w:pPr>
        <w:spacing w:after="100" w:afterAutospacing="1" w:line="240" w:lineRule="auto"/>
        <w:contextualSpacing/>
        <w:jc w:val="both"/>
      </w:pPr>
      <w:r w:rsidRPr="0038042A">
        <w:rPr>
          <w:rFonts w:ascii="Times New Roman" w:eastAsia="Times New Roman" w:hAnsi="Times New Roman" w:cs="Times New Roman"/>
          <w:sz w:val="24"/>
          <w:szCs w:val="24"/>
          <w:lang w:eastAsia="en-GB"/>
        </w:rPr>
        <w:t xml:space="preserve">9. </w:t>
      </w:r>
      <w:r w:rsidR="00824DC3" w:rsidRPr="0038042A">
        <w:rPr>
          <w:rFonts w:ascii="Times New Roman" w:eastAsia="Times New Roman" w:hAnsi="Times New Roman" w:cs="Times New Roman"/>
          <w:sz w:val="24"/>
          <w:szCs w:val="24"/>
          <w:lang w:eastAsia="en-GB"/>
        </w:rPr>
        <w:t>Anatomical names of the structures of human skeletal</w:t>
      </w:r>
      <w:r w:rsidR="00BB1F38" w:rsidRPr="0038042A">
        <w:rPr>
          <w:rFonts w:ascii="Times New Roman" w:eastAsia="Times New Roman" w:hAnsi="Times New Roman" w:cs="Times New Roman"/>
          <w:sz w:val="24"/>
          <w:szCs w:val="24"/>
          <w:lang w:eastAsia="en-GB"/>
        </w:rPr>
        <w:t xml:space="preserve"> system</w:t>
      </w:r>
    </w:p>
    <w:p w:rsidR="00BB1F38" w:rsidRPr="00BB1F38" w:rsidRDefault="0038042A" w:rsidP="002C7D58">
      <w:pPr>
        <w:spacing w:after="100" w:afterAutospacing="1" w:line="240" w:lineRule="auto"/>
        <w:contextualSpacing/>
        <w:jc w:val="both"/>
      </w:pPr>
      <w:r w:rsidRPr="0038042A">
        <w:rPr>
          <w:rFonts w:ascii="Times New Roman" w:eastAsia="Times New Roman" w:hAnsi="Times New Roman" w:cs="Times New Roman"/>
          <w:sz w:val="24"/>
          <w:szCs w:val="24"/>
          <w:lang w:eastAsia="en-GB"/>
        </w:rPr>
        <w:t xml:space="preserve">10. </w:t>
      </w:r>
      <w:r w:rsidR="00BB1F38" w:rsidRPr="0038042A">
        <w:rPr>
          <w:rFonts w:ascii="Times New Roman" w:eastAsia="Times New Roman" w:hAnsi="Times New Roman" w:cs="Times New Roman"/>
          <w:sz w:val="24"/>
          <w:szCs w:val="24"/>
          <w:lang w:eastAsia="en-GB"/>
        </w:rPr>
        <w:t>Development and</w:t>
      </w:r>
      <w:r w:rsidR="00824DC3" w:rsidRPr="0038042A">
        <w:rPr>
          <w:rFonts w:ascii="Times New Roman" w:eastAsia="Times New Roman" w:hAnsi="Times New Roman" w:cs="Times New Roman"/>
          <w:sz w:val="24"/>
          <w:szCs w:val="24"/>
          <w:lang w:eastAsia="en-GB"/>
        </w:rPr>
        <w:t xml:space="preserve"> synthesis</w:t>
      </w:r>
      <w:r w:rsidR="00BB1F38" w:rsidRPr="0038042A">
        <w:rPr>
          <w:rFonts w:ascii="Times New Roman" w:eastAsia="Times New Roman" w:hAnsi="Times New Roman" w:cs="Times New Roman"/>
          <w:sz w:val="24"/>
          <w:szCs w:val="24"/>
          <w:lang w:eastAsia="en-GB"/>
        </w:rPr>
        <w:t xml:space="preserve"> of tooth germ</w:t>
      </w:r>
    </w:p>
    <w:p w:rsidR="00BB1F38" w:rsidRPr="00BB1F38" w:rsidRDefault="0038042A" w:rsidP="002C7D58">
      <w:pPr>
        <w:spacing w:after="100" w:afterAutospacing="1" w:line="240" w:lineRule="auto"/>
        <w:contextualSpacing/>
        <w:jc w:val="both"/>
      </w:pPr>
      <w:r w:rsidRPr="0038042A">
        <w:rPr>
          <w:rFonts w:ascii="Times New Roman" w:eastAsia="Times New Roman" w:hAnsi="Times New Roman" w:cs="Times New Roman"/>
          <w:sz w:val="24"/>
          <w:szCs w:val="24"/>
          <w:lang w:eastAsia="en-GB"/>
        </w:rPr>
        <w:t xml:space="preserve">11. </w:t>
      </w:r>
      <w:r w:rsidR="00824DC3" w:rsidRPr="0038042A">
        <w:rPr>
          <w:rFonts w:ascii="Times New Roman" w:eastAsia="Times New Roman" w:hAnsi="Times New Roman" w:cs="Times New Roman"/>
          <w:sz w:val="24"/>
          <w:szCs w:val="24"/>
          <w:lang w:eastAsia="en-GB"/>
        </w:rPr>
        <w:t>Studi</w:t>
      </w:r>
      <w:r w:rsidR="00BB1F38" w:rsidRPr="0038042A">
        <w:rPr>
          <w:rFonts w:ascii="Times New Roman" w:eastAsia="Times New Roman" w:hAnsi="Times New Roman" w:cs="Times New Roman"/>
          <w:sz w:val="24"/>
          <w:szCs w:val="24"/>
          <w:lang w:eastAsia="en-GB"/>
        </w:rPr>
        <w:t>es on regeneration of jaw bone</w:t>
      </w:r>
    </w:p>
    <w:p w:rsidR="00824DC3" w:rsidRPr="00824DC3" w:rsidRDefault="0038042A" w:rsidP="002C7D58">
      <w:pPr>
        <w:spacing w:after="100" w:afterAutospacing="1" w:line="240" w:lineRule="auto"/>
        <w:contextualSpacing/>
        <w:jc w:val="both"/>
      </w:pPr>
      <w:r w:rsidRPr="0038042A">
        <w:rPr>
          <w:rFonts w:ascii="Times New Roman" w:eastAsia="Times New Roman" w:hAnsi="Times New Roman" w:cs="Times New Roman"/>
          <w:sz w:val="24"/>
          <w:szCs w:val="24"/>
          <w:lang w:eastAsia="en-GB"/>
        </w:rPr>
        <w:t xml:space="preserve">12. </w:t>
      </w:r>
      <w:r w:rsidR="00824DC3" w:rsidRPr="0038042A">
        <w:rPr>
          <w:rFonts w:ascii="Times New Roman" w:eastAsia="Times New Roman" w:hAnsi="Times New Roman" w:cs="Times New Roman"/>
          <w:sz w:val="24"/>
          <w:szCs w:val="24"/>
          <w:lang w:eastAsia="en-GB"/>
        </w:rPr>
        <w:t>Structural features of dental pulp and extracellular matrix</w:t>
      </w:r>
    </w:p>
    <w:p w:rsidR="002C7D58" w:rsidRDefault="002C7D58" w:rsidP="00824DC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824DC3" w:rsidRPr="002C7D58" w:rsidRDefault="00096216" w:rsidP="00824DC3">
      <w:pPr>
        <w:spacing w:before="100" w:beforeAutospacing="1" w:after="100" w:afterAutospacing="1" w:line="240" w:lineRule="auto"/>
        <w:outlineLvl w:val="1"/>
        <w:rPr>
          <w:rFonts w:ascii="Times New Roman" w:eastAsia="Times New Roman" w:hAnsi="Times New Roman" w:cs="Times New Roman"/>
          <w:b/>
          <w:bCs/>
          <w:color w:val="FF0000"/>
          <w:sz w:val="28"/>
          <w:szCs w:val="28"/>
          <w:u w:val="single"/>
          <w:lang w:eastAsia="en-GB"/>
        </w:rPr>
      </w:pPr>
      <w:r w:rsidRPr="002C7D58">
        <w:rPr>
          <w:rFonts w:ascii="Times New Roman" w:eastAsia="Times New Roman" w:hAnsi="Times New Roman" w:cs="Times New Roman"/>
          <w:b/>
          <w:bCs/>
          <w:color w:val="FF0000"/>
          <w:sz w:val="28"/>
          <w:szCs w:val="28"/>
          <w:u w:val="single"/>
          <w:lang w:eastAsia="en-GB"/>
        </w:rPr>
        <w:lastRenderedPageBreak/>
        <w:t>Research and Practical W</w:t>
      </w:r>
      <w:r w:rsidR="00BB1F38" w:rsidRPr="002C7D58">
        <w:rPr>
          <w:rFonts w:ascii="Times New Roman" w:eastAsia="Times New Roman" w:hAnsi="Times New Roman" w:cs="Times New Roman"/>
          <w:b/>
          <w:bCs/>
          <w:color w:val="FF0000"/>
          <w:sz w:val="28"/>
          <w:szCs w:val="28"/>
          <w:u w:val="single"/>
          <w:lang w:eastAsia="en-GB"/>
        </w:rPr>
        <w:t>ork</w:t>
      </w:r>
    </w:p>
    <w:p w:rsidR="00C40CD2" w:rsidRPr="002C7D58" w:rsidRDefault="0038042A" w:rsidP="002C7D58">
      <w:pPr>
        <w:spacing w:after="0" w:line="240" w:lineRule="auto"/>
        <w:jc w:val="both"/>
        <w:rPr>
          <w:rFonts w:ascii="Times New Roman" w:eastAsia="Times New Roman" w:hAnsi="Times New Roman" w:cs="Times New Roman"/>
          <w:sz w:val="24"/>
          <w:szCs w:val="24"/>
          <w:lang w:eastAsia="en-GB"/>
        </w:rPr>
      </w:pPr>
      <w:r w:rsidRPr="002C7D58">
        <w:rPr>
          <w:rFonts w:ascii="Times New Roman" w:eastAsia="Times New Roman" w:hAnsi="Times New Roman" w:cs="Times New Roman"/>
          <w:sz w:val="24"/>
          <w:szCs w:val="24"/>
          <w:lang w:eastAsia="en-GB"/>
        </w:rPr>
        <w:t xml:space="preserve">1. </w:t>
      </w:r>
      <w:r w:rsidR="00C40CD2" w:rsidRPr="002C7D58">
        <w:rPr>
          <w:rFonts w:ascii="Times New Roman" w:eastAsia="Times New Roman" w:hAnsi="Times New Roman" w:cs="Times New Roman"/>
          <w:sz w:val="24"/>
          <w:szCs w:val="24"/>
          <w:lang w:eastAsia="en-GB"/>
        </w:rPr>
        <w:t>T</w:t>
      </w:r>
      <w:r w:rsidR="00824DC3" w:rsidRPr="002C7D58">
        <w:rPr>
          <w:rFonts w:ascii="Times New Roman" w:eastAsia="Times New Roman" w:hAnsi="Times New Roman" w:cs="Times New Roman"/>
          <w:sz w:val="24"/>
          <w:szCs w:val="24"/>
          <w:lang w:eastAsia="en-GB"/>
        </w:rPr>
        <w:t>he viewpoints of gross</w:t>
      </w:r>
      <w:r w:rsidR="00DD7885" w:rsidRPr="002C7D58">
        <w:rPr>
          <w:rFonts w:ascii="Times New Roman" w:eastAsia="Times New Roman" w:hAnsi="Times New Roman" w:cs="Times New Roman"/>
          <w:sz w:val="24"/>
          <w:szCs w:val="24"/>
          <w:lang w:eastAsia="en-GB"/>
        </w:rPr>
        <w:t xml:space="preserve"> Dental</w:t>
      </w:r>
      <w:r w:rsidR="00824DC3" w:rsidRPr="002C7D58">
        <w:rPr>
          <w:rFonts w:ascii="Times New Roman" w:eastAsia="Times New Roman" w:hAnsi="Times New Roman" w:cs="Times New Roman"/>
          <w:sz w:val="24"/>
          <w:szCs w:val="24"/>
          <w:lang w:eastAsia="en-GB"/>
        </w:rPr>
        <w:t xml:space="preserve"> anatomy</w:t>
      </w:r>
      <w:r w:rsidR="00205CED" w:rsidRPr="002C7D58">
        <w:rPr>
          <w:rFonts w:ascii="Times New Roman" w:eastAsia="Times New Roman" w:hAnsi="Times New Roman" w:cs="Times New Roman"/>
          <w:sz w:val="24"/>
          <w:szCs w:val="24"/>
          <w:lang w:eastAsia="en-GB"/>
        </w:rPr>
        <w:t xml:space="preserve"> with clinical consideration</w:t>
      </w:r>
      <w:r w:rsidR="00824DC3" w:rsidRPr="002C7D58">
        <w:rPr>
          <w:rFonts w:ascii="Times New Roman" w:eastAsia="Times New Roman" w:hAnsi="Times New Roman" w:cs="Times New Roman"/>
          <w:sz w:val="24"/>
          <w:szCs w:val="24"/>
          <w:lang w:eastAsia="en-GB"/>
        </w:rPr>
        <w:t xml:space="preserve">. </w:t>
      </w:r>
    </w:p>
    <w:p w:rsidR="00BB1F38" w:rsidRPr="002C7D58" w:rsidRDefault="0038042A" w:rsidP="002C7D58">
      <w:pPr>
        <w:spacing w:after="0" w:line="240" w:lineRule="auto"/>
        <w:jc w:val="both"/>
        <w:rPr>
          <w:rFonts w:ascii="Times New Roman" w:eastAsia="Times New Roman" w:hAnsi="Times New Roman" w:cs="Times New Roman"/>
          <w:sz w:val="24"/>
          <w:szCs w:val="24"/>
          <w:lang w:eastAsia="en-GB"/>
        </w:rPr>
      </w:pPr>
      <w:r w:rsidRPr="002C7D58">
        <w:rPr>
          <w:rFonts w:ascii="Times New Roman" w:eastAsia="Times New Roman" w:hAnsi="Times New Roman" w:cs="Times New Roman"/>
          <w:sz w:val="24"/>
          <w:szCs w:val="24"/>
          <w:lang w:eastAsia="en-GB"/>
        </w:rPr>
        <w:t xml:space="preserve">2. </w:t>
      </w:r>
      <w:r w:rsidR="00C40CD2" w:rsidRPr="002C7D58">
        <w:rPr>
          <w:rFonts w:ascii="Times New Roman" w:eastAsia="Times New Roman" w:hAnsi="Times New Roman" w:cs="Times New Roman"/>
          <w:sz w:val="24"/>
          <w:szCs w:val="24"/>
          <w:lang w:eastAsia="en-GB"/>
        </w:rPr>
        <w:t>W</w:t>
      </w:r>
      <w:r w:rsidR="00824DC3" w:rsidRPr="002C7D58">
        <w:rPr>
          <w:rFonts w:ascii="Times New Roman" w:eastAsia="Times New Roman" w:hAnsi="Times New Roman" w:cs="Times New Roman"/>
          <w:sz w:val="24"/>
          <w:szCs w:val="24"/>
          <w:lang w:eastAsia="en-GB"/>
        </w:rPr>
        <w:t xml:space="preserve">e execute lectures of systematic anatomy </w:t>
      </w:r>
    </w:p>
    <w:p w:rsidR="00C40CD2" w:rsidRPr="002C7D58" w:rsidRDefault="0038042A" w:rsidP="002C7D58">
      <w:pPr>
        <w:spacing w:after="0" w:line="240" w:lineRule="auto"/>
        <w:jc w:val="both"/>
        <w:rPr>
          <w:rFonts w:ascii="Times New Roman" w:eastAsia="Times New Roman" w:hAnsi="Times New Roman" w:cs="Times New Roman"/>
          <w:sz w:val="24"/>
          <w:szCs w:val="24"/>
          <w:lang w:eastAsia="en-GB"/>
        </w:rPr>
      </w:pPr>
      <w:r w:rsidRPr="002C7D58">
        <w:rPr>
          <w:rFonts w:ascii="Times New Roman" w:eastAsia="Times New Roman" w:hAnsi="Times New Roman" w:cs="Times New Roman"/>
          <w:sz w:val="24"/>
          <w:szCs w:val="24"/>
          <w:lang w:eastAsia="en-GB"/>
        </w:rPr>
        <w:t xml:space="preserve">3. </w:t>
      </w:r>
      <w:r w:rsidR="00C40CD2" w:rsidRPr="002C7D58">
        <w:rPr>
          <w:rFonts w:ascii="Times New Roman" w:eastAsia="Times New Roman" w:hAnsi="Times New Roman" w:cs="Times New Roman"/>
          <w:sz w:val="24"/>
          <w:szCs w:val="24"/>
          <w:lang w:eastAsia="en-GB"/>
        </w:rPr>
        <w:t>T</w:t>
      </w:r>
      <w:r w:rsidR="00824DC3" w:rsidRPr="002C7D58">
        <w:rPr>
          <w:rFonts w:ascii="Times New Roman" w:eastAsia="Times New Roman" w:hAnsi="Times New Roman" w:cs="Times New Roman"/>
          <w:sz w:val="24"/>
          <w:szCs w:val="24"/>
          <w:lang w:eastAsia="en-GB"/>
        </w:rPr>
        <w:t xml:space="preserve">opographic anatomy (craniofacial anatomy). </w:t>
      </w:r>
      <w:r w:rsidR="00C40CD2" w:rsidRPr="002C7D58">
        <w:rPr>
          <w:rFonts w:ascii="Times New Roman" w:eastAsia="Times New Roman" w:hAnsi="Times New Roman" w:cs="Times New Roman"/>
          <w:sz w:val="24"/>
          <w:szCs w:val="24"/>
          <w:lang w:eastAsia="en-GB"/>
        </w:rPr>
        <w:t xml:space="preserve"> </w:t>
      </w:r>
    </w:p>
    <w:p w:rsidR="00C40CD2" w:rsidRPr="002C7D58" w:rsidRDefault="0038042A" w:rsidP="002C7D58">
      <w:pPr>
        <w:spacing w:after="0" w:line="240" w:lineRule="auto"/>
        <w:jc w:val="both"/>
        <w:rPr>
          <w:rFonts w:ascii="Times New Roman" w:eastAsia="Times New Roman" w:hAnsi="Times New Roman" w:cs="Times New Roman"/>
          <w:sz w:val="24"/>
          <w:szCs w:val="24"/>
          <w:lang w:eastAsia="en-GB"/>
        </w:rPr>
      </w:pPr>
      <w:r w:rsidRPr="002C7D58">
        <w:rPr>
          <w:rFonts w:ascii="Times New Roman" w:eastAsia="Times New Roman" w:hAnsi="Times New Roman" w:cs="Times New Roman"/>
          <w:sz w:val="24"/>
          <w:szCs w:val="24"/>
          <w:lang w:eastAsia="en-GB"/>
        </w:rPr>
        <w:t xml:space="preserve">4. </w:t>
      </w:r>
      <w:r w:rsidR="00824DC3" w:rsidRPr="002C7D58">
        <w:rPr>
          <w:rFonts w:ascii="Times New Roman" w:eastAsia="Times New Roman" w:hAnsi="Times New Roman" w:cs="Times New Roman"/>
          <w:sz w:val="24"/>
          <w:szCs w:val="24"/>
          <w:lang w:eastAsia="en-GB"/>
        </w:rPr>
        <w:t>To understand three-dimensional structures of human</w:t>
      </w:r>
      <w:r w:rsidR="00C40CD2" w:rsidRPr="002C7D58">
        <w:rPr>
          <w:rFonts w:ascii="Times New Roman" w:eastAsia="Times New Roman" w:hAnsi="Times New Roman" w:cs="Times New Roman"/>
          <w:sz w:val="24"/>
          <w:szCs w:val="24"/>
          <w:lang w:eastAsia="en-GB"/>
        </w:rPr>
        <w:t xml:space="preserve"> orofacial structure</w:t>
      </w:r>
      <w:r w:rsidR="002C7D58">
        <w:rPr>
          <w:rFonts w:ascii="Times New Roman" w:eastAsia="Times New Roman" w:hAnsi="Times New Roman" w:cs="Times New Roman"/>
          <w:sz w:val="24"/>
          <w:szCs w:val="24"/>
          <w:lang w:eastAsia="en-GB"/>
        </w:rPr>
        <w:t>.</w:t>
      </w:r>
    </w:p>
    <w:p w:rsidR="00734101" w:rsidRPr="002C7D58" w:rsidRDefault="0038042A" w:rsidP="002C7D58">
      <w:pPr>
        <w:spacing w:after="0" w:line="240" w:lineRule="auto"/>
        <w:jc w:val="both"/>
        <w:rPr>
          <w:rFonts w:ascii="Times New Roman" w:eastAsia="Times New Roman" w:hAnsi="Times New Roman" w:cs="Times New Roman"/>
          <w:sz w:val="24"/>
          <w:szCs w:val="24"/>
          <w:lang w:eastAsia="en-GB"/>
        </w:rPr>
      </w:pPr>
      <w:r w:rsidRPr="002C7D58">
        <w:rPr>
          <w:rFonts w:ascii="Times New Roman" w:eastAsia="Times New Roman" w:hAnsi="Times New Roman" w:cs="Times New Roman"/>
          <w:sz w:val="24"/>
          <w:szCs w:val="24"/>
          <w:lang w:eastAsia="en-GB"/>
        </w:rPr>
        <w:t xml:space="preserve">5. </w:t>
      </w:r>
      <w:r w:rsidR="00205CED" w:rsidRPr="002C7D58">
        <w:rPr>
          <w:rFonts w:ascii="Times New Roman" w:eastAsia="Times New Roman" w:hAnsi="Times New Roman" w:cs="Times New Roman"/>
          <w:sz w:val="24"/>
          <w:szCs w:val="24"/>
          <w:lang w:eastAsia="en-GB"/>
        </w:rPr>
        <w:t>W</w:t>
      </w:r>
      <w:r w:rsidR="00824DC3" w:rsidRPr="002C7D58">
        <w:rPr>
          <w:rFonts w:ascii="Times New Roman" w:eastAsia="Times New Roman" w:hAnsi="Times New Roman" w:cs="Times New Roman"/>
          <w:sz w:val="24"/>
          <w:szCs w:val="24"/>
          <w:lang w:eastAsia="en-GB"/>
        </w:rPr>
        <w:t>e execute practical course to make students understand ethics as dental student</w:t>
      </w:r>
      <w:r w:rsidR="00205CED" w:rsidRPr="002C7D58">
        <w:rPr>
          <w:rFonts w:ascii="Times New Roman" w:eastAsia="Times New Roman" w:hAnsi="Times New Roman" w:cs="Times New Roman"/>
          <w:sz w:val="24"/>
          <w:szCs w:val="24"/>
          <w:lang w:eastAsia="en-GB"/>
        </w:rPr>
        <w:t xml:space="preserve">s to be bright future dentist. </w:t>
      </w:r>
    </w:p>
    <w:p w:rsidR="00A84162" w:rsidRPr="002C7D58" w:rsidRDefault="0038042A" w:rsidP="002C7D58">
      <w:pPr>
        <w:spacing w:after="0" w:line="240" w:lineRule="auto"/>
        <w:jc w:val="both"/>
        <w:rPr>
          <w:rFonts w:ascii="Times New Roman" w:hAnsi="Times New Roman" w:cs="Times New Roman"/>
          <w:sz w:val="24"/>
          <w:szCs w:val="24"/>
        </w:rPr>
      </w:pPr>
      <w:r w:rsidRPr="002C7D58">
        <w:rPr>
          <w:rFonts w:ascii="Times New Roman" w:hAnsi="Times New Roman" w:cs="Times New Roman"/>
          <w:sz w:val="24"/>
          <w:szCs w:val="24"/>
        </w:rPr>
        <w:t xml:space="preserve">6. </w:t>
      </w:r>
      <w:r w:rsidR="00824DC3" w:rsidRPr="002C7D58">
        <w:rPr>
          <w:rFonts w:ascii="Times New Roman" w:hAnsi="Times New Roman" w:cs="Times New Roman"/>
          <w:sz w:val="24"/>
          <w:szCs w:val="24"/>
        </w:rPr>
        <w:t>The main structures that are found in and around the oral cavity comprise the lips, cheeks, tongue, hard palate, soft palate, teeth, gums, salivary glands and the upper and inferior jaws.</w:t>
      </w:r>
    </w:p>
    <w:p w:rsidR="00A84162" w:rsidRPr="002C7D58" w:rsidRDefault="00A84162" w:rsidP="002C7D58">
      <w:pPr>
        <w:spacing w:after="0" w:line="240" w:lineRule="auto"/>
        <w:jc w:val="both"/>
        <w:rPr>
          <w:rFonts w:ascii="Times New Roman" w:hAnsi="Times New Roman" w:cs="Times New Roman"/>
          <w:sz w:val="24"/>
          <w:szCs w:val="24"/>
        </w:rPr>
      </w:pPr>
      <w:r w:rsidRPr="002C7D58">
        <w:rPr>
          <w:rFonts w:ascii="Times New Roman" w:hAnsi="Times New Roman" w:cs="Times New Roman"/>
          <w:sz w:val="24"/>
          <w:szCs w:val="24"/>
        </w:rPr>
        <w:t>7.</w:t>
      </w:r>
      <w:r w:rsidR="00824DC3" w:rsidRPr="002C7D58">
        <w:rPr>
          <w:rFonts w:ascii="Times New Roman" w:hAnsi="Times New Roman" w:cs="Times New Roman"/>
          <w:sz w:val="24"/>
          <w:szCs w:val="24"/>
        </w:rPr>
        <w:t xml:space="preserve"> Maintaining the teeth in a state of health is of utmost importance for whole digestion and nutrition. </w:t>
      </w:r>
      <w:r w:rsidR="00BB1F38" w:rsidRPr="002C7D58">
        <w:rPr>
          <w:rFonts w:ascii="Times New Roman" w:hAnsi="Times New Roman" w:cs="Times New Roman"/>
          <w:sz w:val="24"/>
          <w:szCs w:val="24"/>
        </w:rPr>
        <w:t>T</w:t>
      </w:r>
      <w:r w:rsidR="00824DC3" w:rsidRPr="002C7D58">
        <w:rPr>
          <w:rFonts w:ascii="Times New Roman" w:hAnsi="Times New Roman" w:cs="Times New Roman"/>
          <w:sz w:val="24"/>
          <w:szCs w:val="24"/>
        </w:rPr>
        <w:t xml:space="preserve">he chewing process, but they also affect our </w:t>
      </w:r>
      <w:r w:rsidR="00CA1833" w:rsidRPr="002C7D58">
        <w:rPr>
          <w:rFonts w:ascii="Times New Roman" w:hAnsi="Times New Roman" w:cs="Times New Roman"/>
          <w:sz w:val="24"/>
          <w:szCs w:val="24"/>
        </w:rPr>
        <w:t>Speech</w:t>
      </w:r>
      <w:r w:rsidR="00824DC3" w:rsidRPr="002C7D58">
        <w:rPr>
          <w:rFonts w:ascii="Times New Roman" w:hAnsi="Times New Roman" w:cs="Times New Roman"/>
          <w:sz w:val="24"/>
          <w:szCs w:val="24"/>
        </w:rPr>
        <w:t xml:space="preserve"> and look. </w:t>
      </w:r>
    </w:p>
    <w:p w:rsidR="00824DC3" w:rsidRPr="002C7D58" w:rsidRDefault="00A84162" w:rsidP="002C7D58">
      <w:pPr>
        <w:spacing w:after="0" w:line="240" w:lineRule="auto"/>
        <w:jc w:val="both"/>
        <w:rPr>
          <w:rFonts w:ascii="Times New Roman" w:eastAsia="Times New Roman" w:hAnsi="Times New Roman" w:cs="Times New Roman"/>
          <w:sz w:val="24"/>
          <w:szCs w:val="24"/>
          <w:lang w:eastAsia="en-GB"/>
        </w:rPr>
      </w:pPr>
      <w:r w:rsidRPr="002C7D58">
        <w:rPr>
          <w:rFonts w:ascii="Times New Roman" w:hAnsi="Times New Roman" w:cs="Times New Roman"/>
          <w:sz w:val="24"/>
          <w:szCs w:val="24"/>
        </w:rPr>
        <w:t>8. The</w:t>
      </w:r>
      <w:r w:rsidR="00824DC3" w:rsidRPr="002C7D58">
        <w:rPr>
          <w:rFonts w:ascii="Times New Roman" w:hAnsi="Times New Roman" w:cs="Times New Roman"/>
          <w:sz w:val="24"/>
          <w:szCs w:val="24"/>
        </w:rPr>
        <w:t xml:space="preserve"> conference is looking forward to discuss innovative exploration in dental anatomy and physiology.</w:t>
      </w:r>
    </w:p>
    <w:p w:rsidR="00C50699" w:rsidRDefault="001E226E" w:rsidP="00C50699">
      <w:pPr>
        <w:pStyle w:val="Heading3"/>
        <w:rPr>
          <w:rFonts w:ascii="Times New Roman" w:hAnsi="Times New Roman" w:cs="Times New Roman"/>
          <w:color w:val="FF0000"/>
          <w:sz w:val="28"/>
          <w:szCs w:val="28"/>
          <w:u w:val="single"/>
        </w:rPr>
      </w:pPr>
      <w:r w:rsidRPr="002C7D58">
        <w:rPr>
          <w:rFonts w:ascii="Times New Roman" w:hAnsi="Times New Roman" w:cs="Times New Roman"/>
          <w:color w:val="FF0000"/>
          <w:sz w:val="28"/>
          <w:szCs w:val="28"/>
          <w:u w:val="single"/>
        </w:rPr>
        <w:t>Recent Performance</w:t>
      </w:r>
    </w:p>
    <w:p w:rsidR="002C7D58" w:rsidRPr="002C7D58" w:rsidRDefault="002C7D58" w:rsidP="002C7D58"/>
    <w:p w:rsidR="00C50699" w:rsidRPr="002C7D58" w:rsidRDefault="00C50699" w:rsidP="002C7D58">
      <w:pPr>
        <w:autoSpaceDE w:val="0"/>
        <w:autoSpaceDN w:val="0"/>
        <w:adjustRightInd w:val="0"/>
        <w:jc w:val="both"/>
        <w:rPr>
          <w:rFonts w:ascii="Times New Roman" w:hAnsi="Times New Roman" w:cs="Times New Roman"/>
          <w:sz w:val="24"/>
          <w:szCs w:val="24"/>
          <w:u w:val="single"/>
        </w:rPr>
      </w:pPr>
      <w:r w:rsidRPr="002C7D58">
        <w:rPr>
          <w:rFonts w:ascii="Times New Roman" w:hAnsi="Times New Roman" w:cs="Times New Roman"/>
          <w:sz w:val="24"/>
          <w:szCs w:val="24"/>
        </w:rPr>
        <w:t xml:space="preserve">1. </w:t>
      </w:r>
      <w:hyperlink r:id="rId7" w:history="1">
        <w:r w:rsidRPr="002C7D58">
          <w:rPr>
            <w:rFonts w:ascii="Times New Roman" w:hAnsi="Times New Roman" w:cs="Times New Roman"/>
            <w:sz w:val="24"/>
            <w:szCs w:val="24"/>
            <w:u w:val="single"/>
          </w:rPr>
          <w:t>Kamrun N</w:t>
        </w:r>
      </w:hyperlink>
      <w:r w:rsidRPr="002C7D58">
        <w:rPr>
          <w:rFonts w:ascii="Times New Roman" w:hAnsi="Times New Roman" w:cs="Times New Roman"/>
          <w:sz w:val="24"/>
          <w:szCs w:val="24"/>
          <w:u w:val="single"/>
        </w:rPr>
        <w:t>ahar</w:t>
      </w:r>
      <w:r w:rsidRPr="002C7D58">
        <w:rPr>
          <w:rFonts w:ascii="Times New Roman" w:hAnsi="Times New Roman" w:cs="Times New Roman"/>
          <w:sz w:val="24"/>
          <w:szCs w:val="24"/>
        </w:rPr>
        <w:t xml:space="preserve">,   </w:t>
      </w:r>
      <w:hyperlink r:id="rId8" w:tooltip="Search for all articles by this author" w:history="1">
        <w:r w:rsidRPr="002C7D58">
          <w:rPr>
            <w:rFonts w:ascii="Times New Roman" w:eastAsia="MS PGothic" w:hAnsi="Times New Roman" w:cs="Times New Roman"/>
            <w:sz w:val="24"/>
            <w:szCs w:val="24"/>
          </w:rPr>
          <w:t>Akemi Tetsumura</w:t>
        </w:r>
      </w:hyperlink>
      <w:r w:rsidRPr="002C7D58">
        <w:rPr>
          <w:rFonts w:ascii="Times New Roman" w:hAnsi="Times New Roman" w:cs="Times New Roman"/>
          <w:sz w:val="24"/>
          <w:szCs w:val="24"/>
        </w:rPr>
        <w:t xml:space="preserve">, Tohru </w:t>
      </w:r>
      <w:hyperlink r:id="rId9" w:history="1">
        <w:r w:rsidRPr="002C7D58">
          <w:rPr>
            <w:rFonts w:ascii="Times New Roman" w:hAnsi="Times New Roman" w:cs="Times New Roman"/>
            <w:sz w:val="24"/>
            <w:szCs w:val="24"/>
          </w:rPr>
          <w:t xml:space="preserve">Kurabayashi, et al. </w:t>
        </w:r>
      </w:hyperlink>
      <w:r w:rsidRPr="002C7D58">
        <w:rPr>
          <w:rFonts w:ascii="Times New Roman" w:hAnsi="Times New Roman" w:cs="Times New Roman"/>
          <w:b/>
          <w:sz w:val="24"/>
          <w:szCs w:val="24"/>
        </w:rPr>
        <w:t xml:space="preserve"> </w:t>
      </w:r>
      <w:r w:rsidRPr="002C7D58">
        <w:rPr>
          <w:rFonts w:ascii="Times New Roman" w:hAnsi="Times New Roman" w:cs="Times New Roman"/>
          <w:i/>
          <w:sz w:val="24"/>
          <w:szCs w:val="24"/>
        </w:rPr>
        <w:t xml:space="preserve">Visualization of the superior and inferior borders of the </w:t>
      </w:r>
      <w:r w:rsidRPr="002C7D58">
        <w:rPr>
          <w:rStyle w:val="highlight"/>
          <w:rFonts w:ascii="Times New Roman" w:hAnsi="Times New Roman" w:cs="Times New Roman"/>
          <w:i/>
          <w:sz w:val="24"/>
          <w:szCs w:val="24"/>
        </w:rPr>
        <w:t>mandibular</w:t>
      </w:r>
      <w:r w:rsidRPr="002C7D58">
        <w:rPr>
          <w:rFonts w:ascii="Times New Roman" w:hAnsi="Times New Roman" w:cs="Times New Roman"/>
          <w:i/>
          <w:sz w:val="24"/>
          <w:szCs w:val="24"/>
        </w:rPr>
        <w:t xml:space="preserve"> </w:t>
      </w:r>
      <w:r w:rsidRPr="002C7D58">
        <w:rPr>
          <w:rStyle w:val="highlight"/>
          <w:rFonts w:ascii="Times New Roman" w:hAnsi="Times New Roman" w:cs="Times New Roman"/>
          <w:i/>
          <w:sz w:val="24"/>
          <w:szCs w:val="24"/>
        </w:rPr>
        <w:t>canal</w:t>
      </w:r>
      <w:r w:rsidRPr="002C7D58">
        <w:rPr>
          <w:rFonts w:ascii="Times New Roman" w:hAnsi="Times New Roman" w:cs="Times New Roman"/>
          <w:i/>
          <w:sz w:val="24"/>
          <w:szCs w:val="24"/>
        </w:rPr>
        <w:t>: a comparative study using digital panoramic radiographs and cross-sectional computed tomography images.</w:t>
      </w:r>
      <w:r w:rsidR="002C7D58" w:rsidRPr="002C7D58">
        <w:rPr>
          <w:rFonts w:ascii="Times New Roman" w:hAnsi="Times New Roman" w:cs="Times New Roman"/>
          <w:i/>
          <w:sz w:val="24"/>
          <w:szCs w:val="24"/>
        </w:rPr>
        <w:t xml:space="preserve"> </w:t>
      </w:r>
      <w:hyperlink r:id="rId10" w:tooltip="Oral surgery, oral medicine, oral pathology and oral radiology." w:history="1">
        <w:r w:rsidRPr="002C7D58">
          <w:rPr>
            <w:rFonts w:ascii="Times New Roman" w:hAnsi="Times New Roman" w:cs="Times New Roman"/>
            <w:i/>
            <w:sz w:val="24"/>
            <w:szCs w:val="24"/>
            <w:u w:val="single"/>
          </w:rPr>
          <w:t>Oral Surg Oral Med Oral Pathol Oral Radiol.</w:t>
        </w:r>
      </w:hyperlink>
      <w:r w:rsidRPr="002C7D58">
        <w:rPr>
          <w:rFonts w:ascii="Times New Roman" w:hAnsi="Times New Roman" w:cs="Times New Roman"/>
          <w:sz w:val="24"/>
          <w:szCs w:val="24"/>
        </w:rPr>
        <w:t xml:space="preserve"> 2013, </w:t>
      </w:r>
      <w:r w:rsidRPr="002C7D58">
        <w:rPr>
          <w:rFonts w:ascii="Times New Roman" w:hAnsi="Times New Roman" w:cs="Times New Roman"/>
          <w:i/>
          <w:sz w:val="24"/>
          <w:szCs w:val="24"/>
        </w:rPr>
        <w:t>115 (4)</w:t>
      </w:r>
      <w:r w:rsidRPr="002C7D58">
        <w:rPr>
          <w:rFonts w:ascii="Times New Roman" w:hAnsi="Times New Roman" w:cs="Times New Roman"/>
          <w:sz w:val="24"/>
          <w:szCs w:val="24"/>
        </w:rPr>
        <w:t>, 550-557.</w:t>
      </w:r>
    </w:p>
    <w:p w:rsidR="00C50699" w:rsidRPr="002C7D58" w:rsidRDefault="00C50699" w:rsidP="002C7D58">
      <w:pPr>
        <w:autoSpaceDE w:val="0"/>
        <w:autoSpaceDN w:val="0"/>
        <w:adjustRightInd w:val="0"/>
        <w:jc w:val="both"/>
        <w:rPr>
          <w:rFonts w:ascii="Times New Roman" w:hAnsi="Times New Roman" w:cs="Times New Roman"/>
          <w:color w:val="000000"/>
          <w:sz w:val="24"/>
          <w:szCs w:val="24"/>
          <w:shd w:val="clear" w:color="auto" w:fill="FFFFFF"/>
        </w:rPr>
      </w:pPr>
      <w:r w:rsidRPr="002C7D58">
        <w:rPr>
          <w:rFonts w:ascii="Times New Roman" w:hAnsi="Times New Roman" w:cs="Times New Roman"/>
          <w:sz w:val="24"/>
          <w:szCs w:val="24"/>
        </w:rPr>
        <w:t>2.</w:t>
      </w:r>
      <w:r w:rsidRPr="002C7D58">
        <w:rPr>
          <w:rFonts w:ascii="Times New Roman" w:hAnsi="Times New Roman" w:cs="Times New Roman"/>
          <w:b/>
          <w:sz w:val="24"/>
          <w:szCs w:val="24"/>
        </w:rPr>
        <w:t xml:space="preserve"> </w:t>
      </w:r>
      <w:hyperlink r:id="rId11" w:history="1">
        <w:r w:rsidRPr="002C7D58">
          <w:rPr>
            <w:rFonts w:ascii="Times New Roman" w:hAnsi="Times New Roman" w:cs="Times New Roman"/>
            <w:sz w:val="24"/>
            <w:szCs w:val="24"/>
            <w:u w:val="single"/>
          </w:rPr>
          <w:t>Kamrun N</w:t>
        </w:r>
      </w:hyperlink>
      <w:r w:rsidRPr="002C7D58">
        <w:rPr>
          <w:rFonts w:ascii="Times New Roman" w:hAnsi="Times New Roman" w:cs="Times New Roman"/>
          <w:sz w:val="24"/>
          <w:szCs w:val="24"/>
          <w:u w:val="single"/>
        </w:rPr>
        <w:t>ahar</w:t>
      </w:r>
      <w:r w:rsidRPr="002C7D58">
        <w:rPr>
          <w:rFonts w:ascii="Times New Roman" w:hAnsi="Times New Roman" w:cs="Times New Roman"/>
          <w:sz w:val="24"/>
          <w:szCs w:val="24"/>
        </w:rPr>
        <w:t>, Atsushi Kaida and Masahiko Miura</w:t>
      </w:r>
      <w:r w:rsidRPr="002C7D58">
        <w:rPr>
          <w:rFonts w:ascii="Times New Roman" w:hAnsi="Times New Roman" w:cs="Times New Roman"/>
          <w:b/>
          <w:sz w:val="24"/>
          <w:szCs w:val="24"/>
        </w:rPr>
        <w:t xml:space="preserve"> </w:t>
      </w:r>
      <w:r w:rsidRPr="002C7D58">
        <w:rPr>
          <w:rFonts w:ascii="Times New Roman" w:hAnsi="Times New Roman" w:cs="Times New Roman"/>
          <w:i/>
          <w:sz w:val="24"/>
          <w:szCs w:val="24"/>
        </w:rPr>
        <w:t>Effect on ChK1 inhibition on the temporal duration of radiation –induced G2 arrest in Hela cells. Journal of Radiation Research</w:t>
      </w:r>
      <w:r w:rsidRPr="002C7D58">
        <w:rPr>
          <w:rStyle w:val="apple-converted-space"/>
          <w:rFonts w:ascii="Times New Roman" w:hAnsi="Times New Roman" w:cs="Times New Roman"/>
          <w:color w:val="000000"/>
          <w:sz w:val="24"/>
          <w:szCs w:val="24"/>
          <w:shd w:val="clear" w:color="auto" w:fill="FFFFFF"/>
        </w:rPr>
        <w:t> </w:t>
      </w:r>
      <w:r w:rsidRPr="002C7D58">
        <w:rPr>
          <w:rFonts w:ascii="Times New Roman" w:hAnsi="Times New Roman" w:cs="Times New Roman"/>
          <w:color w:val="000000"/>
          <w:sz w:val="24"/>
          <w:szCs w:val="24"/>
          <w:shd w:val="clear" w:color="auto" w:fill="FFFFFF"/>
        </w:rPr>
        <w:t>2014 Sep;</w:t>
      </w:r>
      <w:r w:rsidR="002C7D58" w:rsidRPr="002C7D58">
        <w:rPr>
          <w:rFonts w:ascii="Times New Roman" w:hAnsi="Times New Roman" w:cs="Times New Roman"/>
          <w:color w:val="000000"/>
          <w:sz w:val="24"/>
          <w:szCs w:val="24"/>
          <w:shd w:val="clear" w:color="auto" w:fill="FFFFFF"/>
        </w:rPr>
        <w:t xml:space="preserve"> </w:t>
      </w:r>
      <w:r w:rsidRPr="002C7D58">
        <w:rPr>
          <w:rFonts w:ascii="Times New Roman" w:hAnsi="Times New Roman" w:cs="Times New Roman"/>
          <w:color w:val="000000"/>
          <w:sz w:val="24"/>
          <w:szCs w:val="24"/>
          <w:shd w:val="clear" w:color="auto" w:fill="FFFFFF"/>
        </w:rPr>
        <w:t>55(5):1021-7.</w:t>
      </w:r>
    </w:p>
    <w:p w:rsidR="00C50699" w:rsidRPr="002C7D58" w:rsidRDefault="00C50699" w:rsidP="002C7D58">
      <w:pPr>
        <w:autoSpaceDE w:val="0"/>
        <w:autoSpaceDN w:val="0"/>
        <w:adjustRightInd w:val="0"/>
        <w:jc w:val="both"/>
        <w:rPr>
          <w:rFonts w:ascii="Times New Roman" w:hAnsi="Times New Roman" w:cs="Times New Roman"/>
          <w:sz w:val="24"/>
          <w:szCs w:val="24"/>
          <w:u w:val="single"/>
        </w:rPr>
      </w:pPr>
      <w:r w:rsidRPr="002C7D58">
        <w:rPr>
          <w:sz w:val="24"/>
          <w:szCs w:val="24"/>
        </w:rPr>
        <w:t>3</w:t>
      </w:r>
      <w:r w:rsidRPr="002C7D58">
        <w:rPr>
          <w:rFonts w:hint="eastAsia"/>
          <w:sz w:val="24"/>
          <w:szCs w:val="24"/>
        </w:rPr>
        <w:t>.</w:t>
      </w:r>
      <w:r w:rsidRPr="002C7D58">
        <w:rPr>
          <w:rFonts w:hint="eastAsia"/>
          <w:b/>
          <w:sz w:val="24"/>
          <w:szCs w:val="24"/>
        </w:rPr>
        <w:t xml:space="preserve"> </w:t>
      </w:r>
      <w:hyperlink r:id="rId12" w:history="1">
        <w:r w:rsidRPr="002C7D58">
          <w:rPr>
            <w:rFonts w:ascii="Times New Roman" w:hAnsi="Times New Roman" w:cs="Times New Roman"/>
            <w:sz w:val="24"/>
            <w:szCs w:val="24"/>
            <w:u w:val="single"/>
          </w:rPr>
          <w:t>Kamrun N</w:t>
        </w:r>
      </w:hyperlink>
      <w:r w:rsidRPr="002C7D58">
        <w:rPr>
          <w:rFonts w:ascii="Times New Roman" w:hAnsi="Times New Roman" w:cs="Times New Roman"/>
          <w:sz w:val="24"/>
          <w:szCs w:val="24"/>
          <w:u w:val="single"/>
        </w:rPr>
        <w:t>ahar</w:t>
      </w:r>
      <w:r w:rsidRPr="002C7D58">
        <w:rPr>
          <w:rFonts w:ascii="Times New Roman" w:hAnsi="Times New Roman" w:cs="Times New Roman"/>
          <w:sz w:val="24"/>
          <w:szCs w:val="24"/>
        </w:rPr>
        <w:t xml:space="preserve">,   </w:t>
      </w:r>
      <w:hyperlink r:id="rId13" w:tooltip="Search for all articles by this author" w:history="1">
        <w:r w:rsidRPr="002C7D58">
          <w:rPr>
            <w:rFonts w:ascii="Times New Roman" w:eastAsia="MS PGothic" w:hAnsi="Times New Roman" w:cs="Times New Roman"/>
            <w:sz w:val="24"/>
            <w:szCs w:val="24"/>
          </w:rPr>
          <w:t>Akemi Tetsumura</w:t>
        </w:r>
      </w:hyperlink>
      <w:r w:rsidRPr="002C7D58">
        <w:rPr>
          <w:rFonts w:ascii="Times New Roman" w:hAnsi="Times New Roman" w:cs="Times New Roman"/>
          <w:sz w:val="24"/>
          <w:szCs w:val="24"/>
        </w:rPr>
        <w:t xml:space="preserve">, Tohru </w:t>
      </w:r>
      <w:hyperlink r:id="rId14" w:history="1">
        <w:r w:rsidRPr="002C7D58">
          <w:rPr>
            <w:rFonts w:ascii="Times New Roman" w:hAnsi="Times New Roman" w:cs="Times New Roman"/>
            <w:sz w:val="24"/>
            <w:szCs w:val="24"/>
          </w:rPr>
          <w:t xml:space="preserve">Kurabayashi, et al. </w:t>
        </w:r>
      </w:hyperlink>
      <w:r w:rsidRPr="002C7D58">
        <w:rPr>
          <w:rFonts w:ascii="Times New Roman" w:hAnsi="Times New Roman" w:cs="Times New Roman"/>
          <w:i/>
          <w:sz w:val="24"/>
          <w:szCs w:val="24"/>
        </w:rPr>
        <w:t xml:space="preserve">The clinical efficacy of the superior border of the </w:t>
      </w:r>
      <w:r w:rsidRPr="002C7D58">
        <w:rPr>
          <w:rStyle w:val="highlight"/>
          <w:rFonts w:ascii="Times New Roman" w:hAnsi="Times New Roman" w:cs="Times New Roman"/>
          <w:i/>
          <w:sz w:val="24"/>
          <w:szCs w:val="24"/>
        </w:rPr>
        <w:t>mandibular</w:t>
      </w:r>
      <w:r w:rsidRPr="002C7D58">
        <w:rPr>
          <w:rFonts w:ascii="Times New Roman" w:hAnsi="Times New Roman" w:cs="Times New Roman"/>
          <w:i/>
          <w:sz w:val="24"/>
          <w:szCs w:val="24"/>
        </w:rPr>
        <w:t xml:space="preserve"> </w:t>
      </w:r>
      <w:r w:rsidRPr="002C7D58">
        <w:rPr>
          <w:rStyle w:val="highlight"/>
          <w:rFonts w:ascii="Times New Roman" w:hAnsi="Times New Roman" w:cs="Times New Roman"/>
          <w:i/>
          <w:sz w:val="24"/>
          <w:szCs w:val="24"/>
        </w:rPr>
        <w:t>canal</w:t>
      </w:r>
      <w:r w:rsidRPr="002C7D58">
        <w:rPr>
          <w:rFonts w:ascii="Times New Roman" w:hAnsi="Times New Roman" w:cs="Times New Roman"/>
          <w:i/>
          <w:sz w:val="24"/>
          <w:szCs w:val="24"/>
        </w:rPr>
        <w:t xml:space="preserve"> and to avoid nerve damage when installing endosseous implants: comparison between panoramic radiographs and computed tomography. Rangpur Dental College Journal </w:t>
      </w:r>
      <w:r w:rsidRPr="002C7D58">
        <w:rPr>
          <w:rFonts w:ascii="Times New Roman" w:hAnsi="Times New Roman" w:cs="Times New Roman"/>
          <w:sz w:val="24"/>
          <w:szCs w:val="24"/>
        </w:rPr>
        <w:t xml:space="preserve">2014, vol.2, no 2; 3-8. </w:t>
      </w:r>
    </w:p>
    <w:p w:rsidR="00C50699" w:rsidRPr="002C7D58" w:rsidRDefault="00C50699" w:rsidP="002C7D58">
      <w:pPr>
        <w:jc w:val="both"/>
        <w:rPr>
          <w:rFonts w:ascii="Times New Roman" w:hAnsi="Times New Roman" w:cs="Times New Roman"/>
          <w:sz w:val="24"/>
          <w:szCs w:val="24"/>
        </w:rPr>
      </w:pPr>
      <w:r w:rsidRPr="002C7D58">
        <w:rPr>
          <w:rFonts w:ascii="Times New Roman" w:hAnsi="Times New Roman" w:cs="Times New Roman"/>
          <w:sz w:val="24"/>
          <w:szCs w:val="24"/>
        </w:rPr>
        <w:t>4.</w:t>
      </w:r>
      <w:r w:rsidRPr="002C7D58">
        <w:rPr>
          <w:rFonts w:ascii="Times New Roman" w:hAnsi="Times New Roman" w:cs="Times New Roman"/>
          <w:b/>
          <w:sz w:val="24"/>
          <w:szCs w:val="24"/>
        </w:rPr>
        <w:t xml:space="preserve"> </w:t>
      </w:r>
      <w:r w:rsidRPr="002C7D58">
        <w:rPr>
          <w:rFonts w:ascii="Times New Roman" w:hAnsi="Times New Roman" w:cs="Times New Roman"/>
          <w:sz w:val="24"/>
          <w:szCs w:val="24"/>
        </w:rPr>
        <w:t>M.  Razwana B. M.</w:t>
      </w:r>
      <w:r w:rsidRPr="002C7D58">
        <w:rPr>
          <w:rFonts w:ascii="Times New Roman" w:hAnsi="Times New Roman" w:cs="Times New Roman"/>
          <w:b/>
          <w:sz w:val="24"/>
          <w:szCs w:val="24"/>
        </w:rPr>
        <w:t xml:space="preserve">, </w:t>
      </w:r>
      <w:r w:rsidRPr="002C7D58">
        <w:rPr>
          <w:rFonts w:ascii="Times New Roman" w:hAnsi="Times New Roman" w:cs="Times New Roman"/>
          <w:sz w:val="24"/>
          <w:szCs w:val="24"/>
        </w:rPr>
        <w:t>Kamrunnahar</w:t>
      </w:r>
      <w:r w:rsidRPr="002C7D58">
        <w:rPr>
          <w:rFonts w:ascii="Times New Roman" w:hAnsi="Times New Roman" w:cs="Times New Roman"/>
          <w:b/>
          <w:sz w:val="24"/>
          <w:szCs w:val="24"/>
          <w:vertAlign w:val="superscript"/>
        </w:rPr>
        <w:t xml:space="preserve"> </w:t>
      </w:r>
      <w:r w:rsidRPr="002C7D58">
        <w:rPr>
          <w:rFonts w:ascii="Times New Roman" w:hAnsi="Times New Roman" w:cs="Times New Roman"/>
          <w:sz w:val="24"/>
          <w:szCs w:val="24"/>
        </w:rPr>
        <w:t>and M. A. K. Azad</w:t>
      </w:r>
      <w:r w:rsidRPr="002C7D58">
        <w:rPr>
          <w:rFonts w:ascii="Times New Roman" w:hAnsi="Times New Roman" w:cs="Times New Roman"/>
          <w:sz w:val="24"/>
          <w:szCs w:val="24"/>
          <w:vertAlign w:val="superscript"/>
        </w:rPr>
        <w:t xml:space="preserve"> </w:t>
      </w:r>
      <w:r w:rsidRPr="002C7D58">
        <w:rPr>
          <w:rFonts w:ascii="Times New Roman" w:hAnsi="Times New Roman" w:cs="Times New Roman"/>
          <w:sz w:val="24"/>
          <w:szCs w:val="24"/>
        </w:rPr>
        <w:t xml:space="preserve">et al. </w:t>
      </w:r>
      <w:r w:rsidRPr="002C7D58">
        <w:rPr>
          <w:rFonts w:ascii="Times New Roman" w:hAnsi="Times New Roman" w:cs="Times New Roman"/>
          <w:i/>
          <w:sz w:val="24"/>
          <w:szCs w:val="24"/>
        </w:rPr>
        <w:t>Antibacterial Activity of Bohera (Terminalia bellirica) Extract against Dental Carries Causing Bacteria Streptococcus mutans. Journal of Environmental Science and Natural Science &amp; natural Resources</w:t>
      </w:r>
      <w:r w:rsidRPr="002C7D58">
        <w:rPr>
          <w:rFonts w:ascii="Times New Roman" w:hAnsi="Times New Roman" w:cs="Times New Roman"/>
          <w:sz w:val="24"/>
          <w:szCs w:val="24"/>
        </w:rPr>
        <w:t>,</w:t>
      </w:r>
      <w:r w:rsidRPr="002C7D58">
        <w:rPr>
          <w:rFonts w:ascii="Times New Roman" w:hAnsi="Times New Roman" w:cs="Times New Roman"/>
          <w:b/>
          <w:sz w:val="24"/>
          <w:szCs w:val="24"/>
        </w:rPr>
        <w:t xml:space="preserve"> </w:t>
      </w:r>
      <w:r w:rsidRPr="002C7D58">
        <w:rPr>
          <w:rFonts w:ascii="Times New Roman" w:hAnsi="Times New Roman" w:cs="Times New Roman"/>
          <w:sz w:val="24"/>
          <w:szCs w:val="24"/>
        </w:rPr>
        <w:t>2018,</w:t>
      </w:r>
      <w:r w:rsidR="008D6CD8">
        <w:rPr>
          <w:rFonts w:ascii="Times New Roman" w:hAnsi="Times New Roman" w:cs="Times New Roman"/>
          <w:sz w:val="24"/>
          <w:szCs w:val="24"/>
        </w:rPr>
        <w:t xml:space="preserve"> </w:t>
      </w:r>
      <w:r w:rsidRPr="002C7D58">
        <w:rPr>
          <w:rFonts w:ascii="Times New Roman" w:hAnsi="Times New Roman" w:cs="Times New Roman"/>
          <w:sz w:val="24"/>
          <w:szCs w:val="24"/>
        </w:rPr>
        <w:t>Vol.10, No.2.</w:t>
      </w:r>
    </w:p>
    <w:p w:rsidR="00A84162" w:rsidRPr="002C7D58" w:rsidRDefault="00A84162" w:rsidP="002C7D58">
      <w:pPr>
        <w:jc w:val="both"/>
        <w:rPr>
          <w:i/>
          <w:sz w:val="24"/>
          <w:szCs w:val="24"/>
        </w:rPr>
      </w:pPr>
      <w:r w:rsidRPr="002C7D58">
        <w:rPr>
          <w:b/>
          <w:sz w:val="24"/>
          <w:szCs w:val="24"/>
        </w:rPr>
        <w:t>5.</w:t>
      </w:r>
      <w:r w:rsidRPr="002C7D58">
        <w:rPr>
          <w:sz w:val="24"/>
          <w:szCs w:val="24"/>
        </w:rPr>
        <w:t xml:space="preserve"> </w:t>
      </w:r>
      <w:r w:rsidRPr="002C7D58">
        <w:rPr>
          <w:rFonts w:ascii="Times New Roman" w:hAnsi="Times New Roman" w:cs="Times New Roman"/>
          <w:sz w:val="24"/>
          <w:szCs w:val="24"/>
        </w:rPr>
        <w:t xml:space="preserve">Kamrun nahar et al. </w:t>
      </w:r>
      <w:r w:rsidRPr="002C7D58">
        <w:rPr>
          <w:rFonts w:ascii="Times New Roman" w:eastAsia="SimSun" w:hAnsi="Times New Roman" w:cs="Times New Roman"/>
          <w:i/>
          <w:sz w:val="24"/>
          <w:szCs w:val="24"/>
          <w:lang w:eastAsia="zh-CN"/>
        </w:rPr>
        <w:t>Preface of Tumor Hypoxia at a glimpse.</w:t>
      </w:r>
      <w:r w:rsidR="008D6CD8">
        <w:rPr>
          <w:rFonts w:ascii="Times New Roman" w:eastAsia="SimSun" w:hAnsi="Times New Roman" w:cs="Times New Roman"/>
          <w:sz w:val="24"/>
          <w:szCs w:val="24"/>
          <w:lang w:eastAsia="zh-CN"/>
        </w:rPr>
        <w:t xml:space="preserve"> Journal of </w:t>
      </w:r>
      <w:r w:rsidRPr="002C7D58">
        <w:rPr>
          <w:rFonts w:ascii="Times New Roman" w:eastAsia="SimSun" w:hAnsi="Times New Roman" w:cs="Times New Roman"/>
          <w:sz w:val="24"/>
          <w:szCs w:val="24"/>
          <w:lang w:eastAsia="zh-CN"/>
        </w:rPr>
        <w:t>Rangpur Dental College Journal 2018, Vol.6, No.2.</w:t>
      </w:r>
      <w:r w:rsidRPr="002C7D58">
        <w:rPr>
          <w:b/>
          <w:sz w:val="24"/>
          <w:szCs w:val="24"/>
        </w:rPr>
        <w:t xml:space="preserve"> </w:t>
      </w:r>
    </w:p>
    <w:p w:rsidR="00A84162" w:rsidRPr="00C50699" w:rsidRDefault="00A84162" w:rsidP="00C50699">
      <w:pPr>
        <w:rPr>
          <w:rFonts w:ascii="Times New Roman" w:hAnsi="Times New Roman" w:cs="Times New Roman"/>
          <w:sz w:val="24"/>
          <w:szCs w:val="24"/>
        </w:rPr>
      </w:pPr>
    </w:p>
    <w:p w:rsidR="00734101" w:rsidRPr="008D6CD8" w:rsidRDefault="00734101" w:rsidP="00734101">
      <w:pPr>
        <w:spacing w:before="100" w:beforeAutospacing="1" w:after="100" w:afterAutospacing="1" w:line="240" w:lineRule="auto"/>
        <w:outlineLvl w:val="1"/>
        <w:rPr>
          <w:rFonts w:ascii="Times New Roman" w:eastAsia="Times New Roman" w:hAnsi="Times New Roman" w:cs="Times New Roman"/>
          <w:b/>
          <w:bCs/>
          <w:color w:val="FF0000"/>
          <w:sz w:val="28"/>
          <w:szCs w:val="28"/>
          <w:u w:val="single"/>
          <w:lang w:eastAsia="en-GB"/>
        </w:rPr>
      </w:pPr>
      <w:r w:rsidRPr="008D6CD8">
        <w:rPr>
          <w:rFonts w:ascii="Times New Roman" w:eastAsia="Times New Roman" w:hAnsi="Times New Roman" w:cs="Times New Roman"/>
          <w:b/>
          <w:bCs/>
          <w:color w:val="FF0000"/>
          <w:sz w:val="28"/>
          <w:szCs w:val="28"/>
          <w:u w:val="single"/>
          <w:lang w:eastAsia="en-GB"/>
        </w:rPr>
        <w:t>Educational Goals</w:t>
      </w:r>
    </w:p>
    <w:p w:rsidR="00734101" w:rsidRPr="00E9576F" w:rsidRDefault="008D6CD8" w:rsidP="008D6CD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r w:rsidR="00734101" w:rsidRPr="00E9576F">
        <w:rPr>
          <w:rFonts w:ascii="Times New Roman" w:eastAsia="Times New Roman" w:hAnsi="Times New Roman" w:cs="Times New Roman"/>
          <w:sz w:val="24"/>
          <w:szCs w:val="24"/>
          <w:lang w:eastAsia="en-GB"/>
        </w:rPr>
        <w:t>road perspectives and ethical principles.</w:t>
      </w:r>
    </w:p>
    <w:p w:rsidR="00734101" w:rsidRPr="00E9576F" w:rsidRDefault="008D6CD8" w:rsidP="008D6CD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w:t>
      </w:r>
      <w:r w:rsidR="00734101" w:rsidRPr="00E9576F">
        <w:rPr>
          <w:rFonts w:ascii="Times New Roman" w:eastAsia="Times New Roman" w:hAnsi="Times New Roman" w:cs="Times New Roman"/>
          <w:sz w:val="24"/>
          <w:szCs w:val="24"/>
          <w:lang w:eastAsia="en-GB"/>
        </w:rPr>
        <w:t>apable of discovering problems and solving them.</w:t>
      </w:r>
    </w:p>
    <w:p w:rsidR="00734101" w:rsidRPr="00E9576F" w:rsidRDefault="008D6CD8" w:rsidP="008D6CD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w:t>
      </w:r>
      <w:r w:rsidR="00734101" w:rsidRPr="00E9576F">
        <w:rPr>
          <w:rFonts w:ascii="Times New Roman" w:eastAsia="Times New Roman" w:hAnsi="Times New Roman" w:cs="Times New Roman"/>
          <w:sz w:val="24"/>
          <w:szCs w:val="24"/>
          <w:lang w:eastAsia="en-GB"/>
        </w:rPr>
        <w:t>utstanding communication skills.</w:t>
      </w:r>
    </w:p>
    <w:p w:rsidR="00734101" w:rsidRPr="00E9576F" w:rsidRDefault="008D6CD8" w:rsidP="008D6CD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w:t>
      </w:r>
      <w:r w:rsidR="00734101" w:rsidRPr="00E9576F">
        <w:rPr>
          <w:rFonts w:ascii="Times New Roman" w:eastAsia="Times New Roman" w:hAnsi="Times New Roman" w:cs="Times New Roman"/>
          <w:sz w:val="24"/>
          <w:szCs w:val="24"/>
          <w:lang w:eastAsia="en-GB"/>
        </w:rPr>
        <w:t>apable of maintaining a lifelong interest in the latest dental developments.</w:t>
      </w:r>
    </w:p>
    <w:p w:rsidR="00734101" w:rsidRPr="00A84162" w:rsidRDefault="008D6CD8" w:rsidP="008D6CD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C</w:t>
      </w:r>
      <w:r w:rsidR="00734101" w:rsidRPr="00E9576F">
        <w:rPr>
          <w:rFonts w:ascii="Times New Roman" w:eastAsia="Times New Roman" w:hAnsi="Times New Roman" w:cs="Times New Roman"/>
          <w:sz w:val="24"/>
          <w:szCs w:val="24"/>
          <w:lang w:eastAsia="en-GB"/>
        </w:rPr>
        <w:t>apable of carrying out evidence-based medicine.</w:t>
      </w:r>
    </w:p>
    <w:p w:rsidR="00734101" w:rsidRPr="00E9576F" w:rsidRDefault="008D6CD8" w:rsidP="008D6CD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sidR="00734101" w:rsidRPr="00E9576F">
        <w:rPr>
          <w:rFonts w:ascii="Times New Roman" w:eastAsia="Times New Roman" w:hAnsi="Times New Roman" w:cs="Times New Roman"/>
          <w:sz w:val="24"/>
          <w:szCs w:val="24"/>
          <w:lang w:eastAsia="en-GB"/>
        </w:rPr>
        <w:t xml:space="preserve">o view oral diseases in terms of the </w:t>
      </w:r>
      <w:r w:rsidR="00A84162">
        <w:rPr>
          <w:rFonts w:ascii="Times New Roman" w:eastAsia="Times New Roman" w:hAnsi="Times New Roman" w:cs="Times New Roman"/>
          <w:sz w:val="24"/>
          <w:szCs w:val="24"/>
          <w:lang w:eastAsia="en-GB"/>
        </w:rPr>
        <w:t>oral cavity</w:t>
      </w:r>
      <w:r w:rsidR="00734101" w:rsidRPr="00E9576F">
        <w:rPr>
          <w:rFonts w:ascii="Times New Roman" w:eastAsia="Times New Roman" w:hAnsi="Times New Roman" w:cs="Times New Roman"/>
          <w:sz w:val="24"/>
          <w:szCs w:val="24"/>
          <w:lang w:eastAsia="en-GB"/>
        </w:rPr>
        <w:t>.</w:t>
      </w:r>
    </w:p>
    <w:p w:rsidR="00734101" w:rsidRPr="00A84162" w:rsidRDefault="008D6CD8" w:rsidP="008D6CD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w:t>
      </w:r>
      <w:r w:rsidR="00734101" w:rsidRPr="00E9576F">
        <w:rPr>
          <w:rFonts w:ascii="Times New Roman" w:eastAsia="Times New Roman" w:hAnsi="Times New Roman" w:cs="Times New Roman"/>
          <w:sz w:val="24"/>
          <w:szCs w:val="24"/>
          <w:lang w:eastAsia="en-GB"/>
        </w:rPr>
        <w:t>ontribute to the promotion of health and the prevention of disease.</w:t>
      </w:r>
    </w:p>
    <w:p w:rsidR="00BF5FEB" w:rsidRPr="00E9576F" w:rsidRDefault="00BF5FEB" w:rsidP="00E9576F"/>
    <w:sectPr w:rsidR="00BF5FEB" w:rsidRPr="00E9576F" w:rsidSect="00BF5FE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BF5" w:rsidRDefault="00CE6BF5" w:rsidP="00824DC3">
      <w:pPr>
        <w:spacing w:after="0" w:line="240" w:lineRule="auto"/>
      </w:pPr>
      <w:r>
        <w:separator/>
      </w:r>
    </w:p>
  </w:endnote>
  <w:endnote w:type="continuationSeparator" w:id="1">
    <w:p w:rsidR="00CE6BF5" w:rsidRDefault="00CE6BF5" w:rsidP="00824D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BF5" w:rsidRDefault="00CE6BF5" w:rsidP="00824DC3">
      <w:pPr>
        <w:spacing w:after="0" w:line="240" w:lineRule="auto"/>
      </w:pPr>
      <w:r>
        <w:separator/>
      </w:r>
    </w:p>
  </w:footnote>
  <w:footnote w:type="continuationSeparator" w:id="1">
    <w:p w:rsidR="00CE6BF5" w:rsidRDefault="00CE6BF5" w:rsidP="00824D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324A4"/>
    <w:multiLevelType w:val="hybridMultilevel"/>
    <w:tmpl w:val="764252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942F68"/>
    <w:multiLevelType w:val="multilevel"/>
    <w:tmpl w:val="A58A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164CC"/>
    <w:multiLevelType w:val="hybridMultilevel"/>
    <w:tmpl w:val="7D3C0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3D7D5A"/>
    <w:multiLevelType w:val="multilevel"/>
    <w:tmpl w:val="5B68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232C78"/>
    <w:multiLevelType w:val="multilevel"/>
    <w:tmpl w:val="8722B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D030C2"/>
    <w:multiLevelType w:val="multilevel"/>
    <w:tmpl w:val="DA72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C63CA0"/>
    <w:multiLevelType w:val="multilevel"/>
    <w:tmpl w:val="4CF8444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6A796D"/>
    <w:multiLevelType w:val="multilevel"/>
    <w:tmpl w:val="DA72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F16DCF"/>
    <w:multiLevelType w:val="hybridMultilevel"/>
    <w:tmpl w:val="C9123A0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76805690"/>
    <w:multiLevelType w:val="multilevel"/>
    <w:tmpl w:val="4CF8444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3"/>
  </w:num>
  <w:num w:numId="4">
    <w:abstractNumId w:val="4"/>
  </w:num>
  <w:num w:numId="5">
    <w:abstractNumId w:val="9"/>
  </w:num>
  <w:num w:numId="6">
    <w:abstractNumId w:val="6"/>
  </w:num>
  <w:num w:numId="7">
    <w:abstractNumId w:val="8"/>
  </w:num>
  <w:num w:numId="8">
    <w:abstractNumId w:val="5"/>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E9576F"/>
    <w:rsid w:val="00096216"/>
    <w:rsid w:val="001E226E"/>
    <w:rsid w:val="00205CED"/>
    <w:rsid w:val="002229A0"/>
    <w:rsid w:val="002C7D58"/>
    <w:rsid w:val="003038DA"/>
    <w:rsid w:val="003636ED"/>
    <w:rsid w:val="0038042A"/>
    <w:rsid w:val="003A6AB0"/>
    <w:rsid w:val="003F354C"/>
    <w:rsid w:val="00446EC9"/>
    <w:rsid w:val="005C759F"/>
    <w:rsid w:val="006237B0"/>
    <w:rsid w:val="00643AA3"/>
    <w:rsid w:val="00734101"/>
    <w:rsid w:val="00824DC3"/>
    <w:rsid w:val="008D6CD8"/>
    <w:rsid w:val="009A7CDA"/>
    <w:rsid w:val="009E33F2"/>
    <w:rsid w:val="00A84162"/>
    <w:rsid w:val="00AE3C38"/>
    <w:rsid w:val="00BB1F38"/>
    <w:rsid w:val="00BF5FEB"/>
    <w:rsid w:val="00C40CD2"/>
    <w:rsid w:val="00C50699"/>
    <w:rsid w:val="00CA1833"/>
    <w:rsid w:val="00CE6BF5"/>
    <w:rsid w:val="00DD7885"/>
    <w:rsid w:val="00E20FBD"/>
    <w:rsid w:val="00E9576F"/>
    <w:rsid w:val="00F4604E"/>
    <w:rsid w:val="00F76E48"/>
    <w:rsid w:val="00FD6D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FEB"/>
  </w:style>
  <w:style w:type="paragraph" w:styleId="Heading1">
    <w:name w:val="heading 1"/>
    <w:basedOn w:val="Normal"/>
    <w:next w:val="Normal"/>
    <w:link w:val="Heading1Char"/>
    <w:uiPriority w:val="9"/>
    <w:qFormat/>
    <w:rsid w:val="00C506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9576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1E22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6D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576F"/>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semiHidden/>
    <w:rsid w:val="00FD6D05"/>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FD6D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24DC3"/>
    <w:rPr>
      <w:color w:val="0000FF"/>
      <w:u w:val="single"/>
    </w:rPr>
  </w:style>
  <w:style w:type="paragraph" w:styleId="Header">
    <w:name w:val="header"/>
    <w:basedOn w:val="Normal"/>
    <w:link w:val="HeaderChar"/>
    <w:uiPriority w:val="99"/>
    <w:semiHidden/>
    <w:unhideWhenUsed/>
    <w:rsid w:val="00824DC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24DC3"/>
  </w:style>
  <w:style w:type="paragraph" w:styleId="Footer">
    <w:name w:val="footer"/>
    <w:basedOn w:val="Normal"/>
    <w:link w:val="FooterChar"/>
    <w:uiPriority w:val="99"/>
    <w:semiHidden/>
    <w:unhideWhenUsed/>
    <w:rsid w:val="00824DC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24DC3"/>
  </w:style>
  <w:style w:type="character" w:customStyle="1" w:styleId="Heading3Char">
    <w:name w:val="Heading 3 Char"/>
    <w:basedOn w:val="DefaultParagraphFont"/>
    <w:link w:val="Heading3"/>
    <w:uiPriority w:val="9"/>
    <w:rsid w:val="001E226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B1F38"/>
    <w:pPr>
      <w:ind w:left="720"/>
      <w:contextualSpacing/>
    </w:pPr>
  </w:style>
  <w:style w:type="character" w:customStyle="1" w:styleId="Heading1Char">
    <w:name w:val="Heading 1 Char"/>
    <w:basedOn w:val="DefaultParagraphFont"/>
    <w:link w:val="Heading1"/>
    <w:uiPriority w:val="9"/>
    <w:rsid w:val="00C50699"/>
    <w:rPr>
      <w:rFonts w:asciiTheme="majorHAnsi" w:eastAsiaTheme="majorEastAsia" w:hAnsiTheme="majorHAnsi" w:cstheme="majorBidi"/>
      <w:b/>
      <w:bCs/>
      <w:color w:val="365F91" w:themeColor="accent1" w:themeShade="BF"/>
      <w:sz w:val="28"/>
      <w:szCs w:val="28"/>
    </w:rPr>
  </w:style>
  <w:style w:type="character" w:customStyle="1" w:styleId="highlight">
    <w:name w:val="highlight"/>
    <w:basedOn w:val="DefaultParagraphFont"/>
    <w:rsid w:val="00C50699"/>
  </w:style>
  <w:style w:type="character" w:customStyle="1" w:styleId="apple-converted-space">
    <w:name w:val="apple-converted-space"/>
    <w:basedOn w:val="DefaultParagraphFont"/>
    <w:rsid w:val="00C50699"/>
  </w:style>
</w:styles>
</file>

<file path=word/webSettings.xml><?xml version="1.0" encoding="utf-8"?>
<w:webSettings xmlns:r="http://schemas.openxmlformats.org/officeDocument/2006/relationships" xmlns:w="http://schemas.openxmlformats.org/wordprocessingml/2006/main">
  <w:divs>
    <w:div w:id="331031934">
      <w:bodyDiv w:val="1"/>
      <w:marLeft w:val="0"/>
      <w:marRight w:val="0"/>
      <w:marTop w:val="0"/>
      <w:marBottom w:val="0"/>
      <w:divBdr>
        <w:top w:val="none" w:sz="0" w:space="0" w:color="auto"/>
        <w:left w:val="none" w:sz="0" w:space="0" w:color="auto"/>
        <w:bottom w:val="none" w:sz="0" w:space="0" w:color="auto"/>
        <w:right w:val="none" w:sz="0" w:space="0" w:color="auto"/>
      </w:divBdr>
      <w:divsChild>
        <w:div w:id="1880778323">
          <w:marLeft w:val="0"/>
          <w:marRight w:val="0"/>
          <w:marTop w:val="0"/>
          <w:marBottom w:val="0"/>
          <w:divBdr>
            <w:top w:val="none" w:sz="0" w:space="0" w:color="auto"/>
            <w:left w:val="none" w:sz="0" w:space="0" w:color="auto"/>
            <w:bottom w:val="none" w:sz="0" w:space="0" w:color="auto"/>
            <w:right w:val="none" w:sz="0" w:space="0" w:color="auto"/>
          </w:divBdr>
          <w:divsChild>
            <w:div w:id="310646878">
              <w:marLeft w:val="0"/>
              <w:marRight w:val="0"/>
              <w:marTop w:val="0"/>
              <w:marBottom w:val="0"/>
              <w:divBdr>
                <w:top w:val="none" w:sz="0" w:space="0" w:color="auto"/>
                <w:left w:val="none" w:sz="0" w:space="0" w:color="auto"/>
                <w:bottom w:val="none" w:sz="0" w:space="0" w:color="auto"/>
                <w:right w:val="none" w:sz="0" w:space="0" w:color="auto"/>
              </w:divBdr>
              <w:divsChild>
                <w:div w:id="224142526">
                  <w:marLeft w:val="0"/>
                  <w:marRight w:val="0"/>
                  <w:marTop w:val="0"/>
                  <w:marBottom w:val="0"/>
                  <w:divBdr>
                    <w:top w:val="none" w:sz="0" w:space="0" w:color="auto"/>
                    <w:left w:val="none" w:sz="0" w:space="0" w:color="auto"/>
                    <w:bottom w:val="none" w:sz="0" w:space="0" w:color="auto"/>
                    <w:right w:val="none" w:sz="0" w:space="0" w:color="auto"/>
                  </w:divBdr>
                  <w:divsChild>
                    <w:div w:id="706107719">
                      <w:marLeft w:val="0"/>
                      <w:marRight w:val="0"/>
                      <w:marTop w:val="0"/>
                      <w:marBottom w:val="0"/>
                      <w:divBdr>
                        <w:top w:val="none" w:sz="0" w:space="0" w:color="auto"/>
                        <w:left w:val="none" w:sz="0" w:space="0" w:color="auto"/>
                        <w:bottom w:val="none" w:sz="0" w:space="0" w:color="auto"/>
                        <w:right w:val="none" w:sz="0" w:space="0" w:color="auto"/>
                      </w:divBdr>
                      <w:divsChild>
                        <w:div w:id="923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670163">
      <w:bodyDiv w:val="1"/>
      <w:marLeft w:val="0"/>
      <w:marRight w:val="0"/>
      <w:marTop w:val="0"/>
      <w:marBottom w:val="0"/>
      <w:divBdr>
        <w:top w:val="none" w:sz="0" w:space="0" w:color="auto"/>
        <w:left w:val="none" w:sz="0" w:space="0" w:color="auto"/>
        <w:bottom w:val="none" w:sz="0" w:space="0" w:color="auto"/>
        <w:right w:val="none" w:sz="0" w:space="0" w:color="auto"/>
      </w:divBdr>
      <w:divsChild>
        <w:div w:id="1234774537">
          <w:marLeft w:val="0"/>
          <w:marRight w:val="0"/>
          <w:marTop w:val="0"/>
          <w:marBottom w:val="0"/>
          <w:divBdr>
            <w:top w:val="none" w:sz="0" w:space="0" w:color="auto"/>
            <w:left w:val="none" w:sz="0" w:space="0" w:color="auto"/>
            <w:bottom w:val="none" w:sz="0" w:space="0" w:color="auto"/>
            <w:right w:val="none" w:sz="0" w:space="0" w:color="auto"/>
          </w:divBdr>
        </w:div>
        <w:div w:id="618873910">
          <w:marLeft w:val="0"/>
          <w:marRight w:val="0"/>
          <w:marTop w:val="0"/>
          <w:marBottom w:val="0"/>
          <w:divBdr>
            <w:top w:val="none" w:sz="0" w:space="0" w:color="auto"/>
            <w:left w:val="none" w:sz="0" w:space="0" w:color="auto"/>
            <w:bottom w:val="none" w:sz="0" w:space="0" w:color="auto"/>
            <w:right w:val="none" w:sz="0" w:space="0" w:color="auto"/>
          </w:divBdr>
        </w:div>
        <w:div w:id="1950120489">
          <w:marLeft w:val="0"/>
          <w:marRight w:val="0"/>
          <w:marTop w:val="0"/>
          <w:marBottom w:val="0"/>
          <w:divBdr>
            <w:top w:val="none" w:sz="0" w:space="0" w:color="auto"/>
            <w:left w:val="none" w:sz="0" w:space="0" w:color="auto"/>
            <w:bottom w:val="none" w:sz="0" w:space="0" w:color="auto"/>
            <w:right w:val="none" w:sz="0" w:space="0" w:color="auto"/>
          </w:divBdr>
        </w:div>
      </w:divsChild>
    </w:div>
    <w:div w:id="1142697990">
      <w:bodyDiv w:val="1"/>
      <w:marLeft w:val="0"/>
      <w:marRight w:val="0"/>
      <w:marTop w:val="0"/>
      <w:marBottom w:val="0"/>
      <w:divBdr>
        <w:top w:val="none" w:sz="0" w:space="0" w:color="auto"/>
        <w:left w:val="none" w:sz="0" w:space="0" w:color="auto"/>
        <w:bottom w:val="none" w:sz="0" w:space="0" w:color="auto"/>
        <w:right w:val="none" w:sz="0" w:space="0" w:color="auto"/>
      </w:divBdr>
      <w:divsChild>
        <w:div w:id="2008245953">
          <w:marLeft w:val="0"/>
          <w:marRight w:val="0"/>
          <w:marTop w:val="0"/>
          <w:marBottom w:val="0"/>
          <w:divBdr>
            <w:top w:val="none" w:sz="0" w:space="0" w:color="auto"/>
            <w:left w:val="none" w:sz="0" w:space="0" w:color="auto"/>
            <w:bottom w:val="none" w:sz="0" w:space="0" w:color="auto"/>
            <w:right w:val="none" w:sz="0" w:space="0" w:color="auto"/>
          </w:divBdr>
        </w:div>
        <w:div w:id="637731356">
          <w:marLeft w:val="0"/>
          <w:marRight w:val="0"/>
          <w:marTop w:val="0"/>
          <w:marBottom w:val="0"/>
          <w:divBdr>
            <w:top w:val="none" w:sz="0" w:space="0" w:color="auto"/>
            <w:left w:val="none" w:sz="0" w:space="0" w:color="auto"/>
            <w:bottom w:val="none" w:sz="0" w:space="0" w:color="auto"/>
            <w:right w:val="none" w:sz="0" w:space="0" w:color="auto"/>
          </w:divBdr>
        </w:div>
        <w:div w:id="2067096998">
          <w:marLeft w:val="0"/>
          <w:marRight w:val="0"/>
          <w:marTop w:val="0"/>
          <w:marBottom w:val="0"/>
          <w:divBdr>
            <w:top w:val="none" w:sz="0" w:space="0" w:color="auto"/>
            <w:left w:val="none" w:sz="0" w:space="0" w:color="auto"/>
            <w:bottom w:val="none" w:sz="0" w:space="0" w:color="auto"/>
            <w:right w:val="none" w:sz="0" w:space="0" w:color="auto"/>
          </w:divBdr>
        </w:div>
      </w:divsChild>
    </w:div>
    <w:div w:id="1364745953">
      <w:bodyDiv w:val="1"/>
      <w:marLeft w:val="0"/>
      <w:marRight w:val="0"/>
      <w:marTop w:val="0"/>
      <w:marBottom w:val="0"/>
      <w:divBdr>
        <w:top w:val="none" w:sz="0" w:space="0" w:color="auto"/>
        <w:left w:val="none" w:sz="0" w:space="0" w:color="auto"/>
        <w:bottom w:val="none" w:sz="0" w:space="0" w:color="auto"/>
        <w:right w:val="none" w:sz="0" w:space="0" w:color="auto"/>
      </w:divBdr>
      <w:divsChild>
        <w:div w:id="1935481389">
          <w:marLeft w:val="0"/>
          <w:marRight w:val="0"/>
          <w:marTop w:val="0"/>
          <w:marBottom w:val="0"/>
          <w:divBdr>
            <w:top w:val="none" w:sz="0" w:space="0" w:color="auto"/>
            <w:left w:val="none" w:sz="0" w:space="0" w:color="auto"/>
            <w:bottom w:val="none" w:sz="0" w:space="0" w:color="auto"/>
            <w:right w:val="none" w:sz="0" w:space="0" w:color="auto"/>
          </w:divBdr>
        </w:div>
      </w:divsChild>
    </w:div>
    <w:div w:id="1898710399">
      <w:bodyDiv w:val="1"/>
      <w:marLeft w:val="0"/>
      <w:marRight w:val="0"/>
      <w:marTop w:val="0"/>
      <w:marBottom w:val="0"/>
      <w:divBdr>
        <w:top w:val="none" w:sz="0" w:space="0" w:color="auto"/>
        <w:left w:val="none" w:sz="0" w:space="0" w:color="auto"/>
        <w:bottom w:val="none" w:sz="0" w:space="0" w:color="auto"/>
        <w:right w:val="none" w:sz="0" w:space="0" w:color="auto"/>
      </w:divBdr>
    </w:div>
    <w:div w:id="2006005430">
      <w:bodyDiv w:val="1"/>
      <w:marLeft w:val="0"/>
      <w:marRight w:val="0"/>
      <w:marTop w:val="0"/>
      <w:marBottom w:val="0"/>
      <w:divBdr>
        <w:top w:val="none" w:sz="0" w:space="0" w:color="auto"/>
        <w:left w:val="none" w:sz="0" w:space="0" w:color="auto"/>
        <w:bottom w:val="none" w:sz="0" w:space="0" w:color="auto"/>
        <w:right w:val="none" w:sz="0" w:space="0" w:color="auto"/>
      </w:divBdr>
    </w:div>
    <w:div w:id="2120562707">
      <w:bodyDiv w:val="1"/>
      <w:marLeft w:val="0"/>
      <w:marRight w:val="0"/>
      <w:marTop w:val="0"/>
      <w:marBottom w:val="0"/>
      <w:divBdr>
        <w:top w:val="none" w:sz="0" w:space="0" w:color="auto"/>
        <w:left w:val="none" w:sz="0" w:space="0" w:color="auto"/>
        <w:bottom w:val="none" w:sz="0" w:space="0" w:color="auto"/>
        <w:right w:val="none" w:sz="0" w:space="0" w:color="auto"/>
      </w:divBdr>
      <w:divsChild>
        <w:div w:id="904797919">
          <w:marLeft w:val="0"/>
          <w:marRight w:val="0"/>
          <w:marTop w:val="0"/>
          <w:marBottom w:val="0"/>
          <w:divBdr>
            <w:top w:val="none" w:sz="0" w:space="0" w:color="auto"/>
            <w:left w:val="none" w:sz="0" w:space="0" w:color="auto"/>
            <w:bottom w:val="none" w:sz="0" w:space="0" w:color="auto"/>
            <w:right w:val="none" w:sz="0" w:space="0" w:color="auto"/>
          </w:divBdr>
        </w:div>
        <w:div w:id="848300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ooojournal.net/article/S2212-4403(13)00007-2/abstract" TargetMode="External"/><Relationship Id="rId13" Type="http://schemas.openxmlformats.org/officeDocument/2006/relationships/hyperlink" Target="http://www.oooojournal.net/article/S2212-4403(13)00007-2/abstract" TargetMode="External"/><Relationship Id="rId3" Type="http://schemas.openxmlformats.org/officeDocument/2006/relationships/settings" Target="settings.xml"/><Relationship Id="rId7" Type="http://schemas.openxmlformats.org/officeDocument/2006/relationships/hyperlink" Target="http://www.ncbi.nlm.nih.gov/pubmed?term=Kamrun%20N%5BAuthor%5D&amp;cauthor=true&amp;cauthor_uid=23522648" TargetMode="External"/><Relationship Id="rId12" Type="http://schemas.openxmlformats.org/officeDocument/2006/relationships/hyperlink" Target="http://www.ncbi.nlm.nih.gov/pubmed?term=Kamrun%20N%5BAuthor%5D&amp;cauthor=true&amp;cauthor_uid=2352264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Kamrun%20N%5BAuthor%5D&amp;cauthor=true&amp;cauthor_uid=2352264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cbi.nlm.nih.gov/pubmed/23522648" TargetMode="External"/><Relationship Id="rId4" Type="http://schemas.openxmlformats.org/officeDocument/2006/relationships/webSettings" Target="webSettings.xml"/><Relationship Id="rId9" Type="http://schemas.openxmlformats.org/officeDocument/2006/relationships/hyperlink" Target="http://www.ncbi.nlm.nih.gov/pubmed?term=Kurabayashi%20T%5BAuthor%5D&amp;cauthor=true&amp;cauthor_uid=23522648" TargetMode="External"/><Relationship Id="rId14" Type="http://schemas.openxmlformats.org/officeDocument/2006/relationships/hyperlink" Target="http://www.ncbi.nlm.nih.gov/pubmed?term=Kurabayashi%20T%5BAuthor%5D&amp;cauthor=true&amp;cauthor_uid=23522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Dentalcollege</cp:lastModifiedBy>
  <cp:revision>12</cp:revision>
  <dcterms:created xsi:type="dcterms:W3CDTF">2018-12-30T04:25:00Z</dcterms:created>
  <dcterms:modified xsi:type="dcterms:W3CDTF">2018-12-31T11:20:00Z</dcterms:modified>
</cp:coreProperties>
</file>